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3" w:rsidRPr="00AD7E80" w:rsidRDefault="00412064" w:rsidP="00412064">
      <w:pPr>
        <w:jc w:val="center"/>
        <w:rPr>
          <w:b/>
        </w:rPr>
      </w:pPr>
      <w:r w:rsidRPr="00AD7E80">
        <w:rPr>
          <w:b/>
        </w:rPr>
        <w:t xml:space="preserve">Mappe dei conflitti </w:t>
      </w:r>
      <w:bookmarkStart w:id="0" w:name="_GoBack"/>
      <w:bookmarkEnd w:id="0"/>
    </w:p>
    <w:p w:rsidR="00AD7E80" w:rsidRDefault="00AD7E80" w:rsidP="00BD675A"/>
    <w:p w:rsidR="00AD7E80" w:rsidRDefault="00AD7E80" w:rsidP="00BD675A">
      <w:r>
        <w:t xml:space="preserve">2.1.) Distribuzione tra protestanti e cattolici in Ulster </w:t>
      </w:r>
    </w:p>
    <w:p w:rsidR="00AD7E80" w:rsidRDefault="00AD7E80" w:rsidP="00BD675A"/>
    <w:p w:rsidR="00AD7E80" w:rsidRDefault="00AD7E80" w:rsidP="00BD675A">
      <w:r>
        <w:rPr>
          <w:noProof/>
          <w:lang w:eastAsia="it-IT"/>
        </w:rPr>
        <w:drawing>
          <wp:inline distT="0" distB="0" distL="0" distR="0">
            <wp:extent cx="6120130" cy="52266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_ul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64" w:rsidRDefault="00AD7E80" w:rsidP="00BD675A">
      <w:r>
        <w:br w:type="column"/>
      </w:r>
      <w:r w:rsidR="00BD675A">
        <w:lastRenderedPageBreak/>
        <w:t xml:space="preserve">2.2.) </w:t>
      </w:r>
      <w:r>
        <w:t xml:space="preserve">Mappa delle </w:t>
      </w:r>
      <w:r w:rsidR="00BD675A">
        <w:t>Isole Falkland</w:t>
      </w:r>
    </w:p>
    <w:p w:rsidR="00BD675A" w:rsidRDefault="00BD675A" w:rsidP="00BD675A"/>
    <w:p w:rsidR="00BD675A" w:rsidRDefault="00BD675A" w:rsidP="00BD675A">
      <w:r>
        <w:rPr>
          <w:noProof/>
          <w:lang w:eastAsia="it-IT"/>
        </w:rPr>
        <w:drawing>
          <wp:inline distT="0" distB="0" distL="0" distR="0">
            <wp:extent cx="3105150" cy="3333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_Falkland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64" w:rsidRDefault="00BD675A" w:rsidP="00412064">
      <w:r>
        <w:br w:type="column"/>
      </w:r>
      <w:r w:rsidR="00412064">
        <w:lastRenderedPageBreak/>
        <w:t xml:space="preserve">2.5.) Mappa del </w:t>
      </w:r>
      <w:proofErr w:type="spellStart"/>
      <w:r w:rsidR="00412064">
        <w:t>Chiapas</w:t>
      </w:r>
      <w:proofErr w:type="spellEnd"/>
      <w:r w:rsidR="00412064">
        <w:t xml:space="preserve"> in Messico </w:t>
      </w:r>
    </w:p>
    <w:p w:rsidR="00412064" w:rsidRDefault="00412064" w:rsidP="00412064"/>
    <w:p w:rsidR="00412064" w:rsidRDefault="00412064" w:rsidP="00412064">
      <w:r>
        <w:rPr>
          <w:noProof/>
          <w:lang w:eastAsia="it-IT"/>
        </w:rPr>
        <w:drawing>
          <wp:inline distT="0" distB="0" distL="0" distR="0">
            <wp:extent cx="4448175" cy="3000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Chiap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64" w:rsidRDefault="00412064" w:rsidP="00412064">
      <w:r>
        <w:br w:type="column"/>
      </w:r>
      <w:r w:rsidR="00BD675A">
        <w:lastRenderedPageBreak/>
        <w:t>2.6/7.) Mappa della Repubblica Dominicana e di Haiti</w:t>
      </w:r>
    </w:p>
    <w:p w:rsidR="00BD675A" w:rsidRDefault="00BD675A" w:rsidP="00412064"/>
    <w:p w:rsidR="00BD675A" w:rsidRDefault="00BD675A" w:rsidP="00412064">
      <w:r>
        <w:rPr>
          <w:noProof/>
          <w:lang w:eastAsia="it-IT"/>
        </w:rPr>
        <w:drawing>
          <wp:inline distT="0" distB="0" distL="0" distR="0">
            <wp:extent cx="5794973" cy="34747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_Hispanio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740" cy="34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5A" w:rsidRDefault="00BD675A" w:rsidP="00412064"/>
    <w:p w:rsidR="00BD675A" w:rsidRDefault="00BD675A" w:rsidP="00412064">
      <w:r>
        <w:br w:type="column"/>
      </w:r>
      <w:r>
        <w:lastRenderedPageBreak/>
        <w:t>2.8.) Mappa dell’America Centrale</w:t>
      </w:r>
    </w:p>
    <w:p w:rsidR="00BD675A" w:rsidRDefault="00BD675A" w:rsidP="00412064"/>
    <w:p w:rsidR="00BD675A" w:rsidRDefault="00BD675A" w:rsidP="00412064">
      <w:r>
        <w:rPr>
          <w:noProof/>
          <w:lang w:eastAsia="it-IT"/>
        </w:rPr>
        <w:drawing>
          <wp:inline distT="0" distB="0" distL="0" distR="0">
            <wp:extent cx="5661660" cy="4033932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_Central_Amer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385" cy="404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5A" w:rsidRDefault="00BD675A" w:rsidP="00412064"/>
    <w:p w:rsidR="00BD675A" w:rsidRDefault="00BD675A" w:rsidP="00412064">
      <w:r>
        <w:br w:type="column"/>
      </w:r>
      <w:r>
        <w:lastRenderedPageBreak/>
        <w:t xml:space="preserve">2.9.) Mappa del radicamento territoriale di </w:t>
      </w:r>
      <w:proofErr w:type="spellStart"/>
      <w:r>
        <w:t>Sendero</w:t>
      </w:r>
      <w:proofErr w:type="spellEnd"/>
      <w:r>
        <w:t xml:space="preserve"> Luminoso in Perù</w:t>
      </w:r>
    </w:p>
    <w:p w:rsidR="00BD675A" w:rsidRDefault="00BD675A" w:rsidP="00412064"/>
    <w:p w:rsidR="00BD675A" w:rsidRDefault="00BD675A" w:rsidP="00412064">
      <w:r>
        <w:rPr>
          <w:noProof/>
          <w:lang w:eastAsia="it-IT"/>
        </w:rPr>
        <w:drawing>
          <wp:inline distT="0" distB="0" distL="0" distR="0">
            <wp:extent cx="3977640" cy="5749501"/>
            <wp:effectExtent l="0" t="0" r="381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_Perù_SenderoLumino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238" cy="57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64"/>
    <w:rsid w:val="00370696"/>
    <w:rsid w:val="00412064"/>
    <w:rsid w:val="00AD7E80"/>
    <w:rsid w:val="00BD675A"/>
    <w:rsid w:val="00C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50D3-E638-4077-9158-ACC0B713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chiarini</dc:creator>
  <cp:keywords/>
  <dc:description/>
  <cp:lastModifiedBy>chiarini</cp:lastModifiedBy>
  <cp:revision>3</cp:revision>
  <dcterms:created xsi:type="dcterms:W3CDTF">2020-04-30T07:33:00Z</dcterms:created>
  <dcterms:modified xsi:type="dcterms:W3CDTF">2020-05-07T13:23:00Z</dcterms:modified>
</cp:coreProperties>
</file>