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D18CC" w14:textId="77777777" w:rsidR="002B475B" w:rsidRDefault="002B475B">
      <w:r>
        <w:t>4.3.</w:t>
      </w:r>
      <w:r w:rsidR="00D13653">
        <w:t>a</w:t>
      </w:r>
      <w:r>
        <w:t>) Mappa dell’Azawad in Mali</w:t>
      </w:r>
    </w:p>
    <w:p w14:paraId="2BED4B10" w14:textId="77777777" w:rsidR="002B475B" w:rsidRDefault="002B475B"/>
    <w:p w14:paraId="49656F84" w14:textId="77777777" w:rsidR="002B475B" w:rsidRDefault="002B475B">
      <w:r>
        <w:rPr>
          <w:noProof/>
          <w:lang w:eastAsia="it-IT"/>
        </w:rPr>
        <w:drawing>
          <wp:inline distT="0" distB="0" distL="0" distR="0" wp14:anchorId="4829E7E8" wp14:editId="0AB28E72">
            <wp:extent cx="6042660" cy="5760669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_MaliAzaw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878" cy="576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3F876" w14:textId="77777777" w:rsidR="00D13653" w:rsidRDefault="002B475B" w:rsidP="00D13653">
      <w:r>
        <w:br w:type="column"/>
      </w:r>
      <w:r w:rsidR="00D13653">
        <w:lastRenderedPageBreak/>
        <w:t>4.3.b) Conq</w:t>
      </w:r>
      <w:r w:rsidR="00606D50">
        <w:t>uiste territoriali in Mali (2022</w:t>
      </w:r>
      <w:r w:rsidR="00D13653">
        <w:t>)</w:t>
      </w:r>
    </w:p>
    <w:p w14:paraId="230FBB15" w14:textId="77777777" w:rsidR="00D13653" w:rsidRDefault="00D13653"/>
    <w:p w14:paraId="2D88E3E8" w14:textId="77777777" w:rsidR="00D13653" w:rsidRDefault="00606D50">
      <w:r>
        <w:rPr>
          <w:noProof/>
          <w:lang w:eastAsia="it-IT"/>
        </w:rPr>
        <w:drawing>
          <wp:inline distT="0" distB="0" distL="0" distR="0" wp14:anchorId="7F0F52BF" wp14:editId="09E67774">
            <wp:extent cx="6120130" cy="5839460"/>
            <wp:effectExtent l="0" t="0" r="0" b="889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p_Mali20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F57F" w14:textId="77777777" w:rsidR="00CC2E92" w:rsidRDefault="00D13653">
      <w:r>
        <w:br w:type="column"/>
      </w:r>
      <w:r w:rsidR="00EF40C7">
        <w:lastRenderedPageBreak/>
        <w:t>4.4.a) Libia: conquiste territoriali (dicembre 2014)</w:t>
      </w:r>
    </w:p>
    <w:p w14:paraId="35260E83" w14:textId="77777777" w:rsidR="00EF40C7" w:rsidRDefault="00EF40C7"/>
    <w:p w14:paraId="1007775B" w14:textId="77777777" w:rsidR="00EF40C7" w:rsidRDefault="00EF40C7">
      <w:r>
        <w:rPr>
          <w:noProof/>
          <w:lang w:eastAsia="it-IT"/>
        </w:rPr>
        <w:drawing>
          <wp:inline distT="0" distB="0" distL="0" distR="0" wp14:anchorId="69815F9A" wp14:editId="742DCA5C">
            <wp:extent cx="6120130" cy="5867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_Libya_2014-1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A7A4" w14:textId="77777777" w:rsidR="00EF40C7" w:rsidRDefault="008329D9">
      <w:r>
        <w:t>Zona verde: Governo di Tripoli</w:t>
      </w:r>
    </w:p>
    <w:p w14:paraId="417E004A" w14:textId="77777777" w:rsidR="008329D9" w:rsidRDefault="008329D9">
      <w:r>
        <w:t>Zona rosa: Forze armate di Haftar</w:t>
      </w:r>
    </w:p>
    <w:p w14:paraId="19DDFC30" w14:textId="77777777" w:rsidR="008329D9" w:rsidRDefault="008329D9">
      <w:r>
        <w:t>Zona grigia: Isis</w:t>
      </w:r>
    </w:p>
    <w:p w14:paraId="74208717" w14:textId="77777777" w:rsidR="00EF40C7" w:rsidRDefault="00EF40C7" w:rsidP="00EF40C7">
      <w:r>
        <w:br w:type="column"/>
      </w:r>
      <w:r w:rsidR="008329D9">
        <w:lastRenderedPageBreak/>
        <w:t>4.4.b</w:t>
      </w:r>
      <w:r>
        <w:t>) Libia: conqu</w:t>
      </w:r>
      <w:r w:rsidR="008329D9">
        <w:t>iste territoriali (marzo 2016</w:t>
      </w:r>
      <w:r>
        <w:t>)</w:t>
      </w:r>
    </w:p>
    <w:p w14:paraId="1EEB6C67" w14:textId="77777777" w:rsidR="00EF40C7" w:rsidRDefault="00EF40C7"/>
    <w:p w14:paraId="48AA6663" w14:textId="77777777" w:rsidR="008329D9" w:rsidRDefault="008329D9">
      <w:r>
        <w:rPr>
          <w:noProof/>
          <w:lang w:eastAsia="it-IT"/>
        </w:rPr>
        <w:drawing>
          <wp:inline distT="0" distB="0" distL="0" distR="0" wp14:anchorId="07C63911" wp14:editId="5A87E73D">
            <wp:extent cx="6120130" cy="5867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_Libya_2016-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BBEE" w14:textId="77777777" w:rsidR="001F6EFF" w:rsidRDefault="001F6EFF"/>
    <w:p w14:paraId="05047CBF" w14:textId="77777777" w:rsidR="001F6EFF" w:rsidRDefault="001F6EFF">
      <w:r>
        <w:br w:type="column"/>
      </w:r>
      <w:r>
        <w:lastRenderedPageBreak/>
        <w:t>4.4.c) Libia: conquiste territoriali (dicembre 2016)</w:t>
      </w:r>
    </w:p>
    <w:p w14:paraId="1832525A" w14:textId="77777777" w:rsidR="001F6EFF" w:rsidRDefault="001F6EFF"/>
    <w:p w14:paraId="5D8E0B8E" w14:textId="77777777" w:rsidR="001F6EFF" w:rsidRDefault="001F6EFF">
      <w:r>
        <w:rPr>
          <w:noProof/>
          <w:lang w:eastAsia="it-IT"/>
        </w:rPr>
        <w:drawing>
          <wp:inline distT="0" distB="0" distL="0" distR="0" wp14:anchorId="2ABEF37E" wp14:editId="7A8FE490">
            <wp:extent cx="6120130" cy="58674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_Libya_2016-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1DA7" w14:textId="77777777" w:rsidR="001F6EFF" w:rsidRDefault="001F6EFF" w:rsidP="001F6EFF">
      <w:r>
        <w:br w:type="column"/>
      </w:r>
      <w:r>
        <w:lastRenderedPageBreak/>
        <w:t>4.4.d) Libia: conquiste territoriali (aprile 2020)</w:t>
      </w:r>
    </w:p>
    <w:p w14:paraId="0EA46C0F" w14:textId="77777777" w:rsidR="001F6EFF" w:rsidRDefault="001F6EFF"/>
    <w:p w14:paraId="54D22D80" w14:textId="77777777" w:rsidR="001F6EFF" w:rsidRDefault="001F6EFF">
      <w:r>
        <w:rPr>
          <w:noProof/>
          <w:lang w:eastAsia="it-IT"/>
        </w:rPr>
        <w:drawing>
          <wp:inline distT="0" distB="0" distL="0" distR="0" wp14:anchorId="7D406690" wp14:editId="2AABA510">
            <wp:extent cx="5715000" cy="54864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_Libya_2020-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6E3B" w14:textId="77777777" w:rsidR="001F6EFF" w:rsidRDefault="001F6EFF">
      <w:r>
        <w:t xml:space="preserve">Zona azzurra: clan locali. </w:t>
      </w:r>
    </w:p>
    <w:p w14:paraId="10198209" w14:textId="77777777" w:rsidR="009C41EB" w:rsidRDefault="001F6EFF" w:rsidP="009C41EB">
      <w:r>
        <w:br w:type="column"/>
      </w:r>
      <w:r w:rsidR="009C41EB">
        <w:lastRenderedPageBreak/>
        <w:t>4.4.3) Libia: conquiste territoriali (agosto 2020)</w:t>
      </w:r>
    </w:p>
    <w:p w14:paraId="3D9E5A61" w14:textId="77777777" w:rsidR="009C41EB" w:rsidRDefault="009C41EB"/>
    <w:p w14:paraId="7EFDFD2C" w14:textId="77777777" w:rsidR="009C41EB" w:rsidRDefault="009C41EB">
      <w:r>
        <w:rPr>
          <w:noProof/>
          <w:lang w:eastAsia="it-IT"/>
        </w:rPr>
        <w:drawing>
          <wp:inline distT="0" distB="0" distL="0" distR="0" wp14:anchorId="15E82F4E" wp14:editId="076B8AAC">
            <wp:extent cx="6120130" cy="586930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p_Libya_2020-0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7B31" w14:textId="77777777" w:rsidR="009C41EB" w:rsidRDefault="009C41EB"/>
    <w:p w14:paraId="5510EA88" w14:textId="77777777" w:rsidR="001F6EFF" w:rsidRDefault="009C41EB">
      <w:r>
        <w:br w:type="column"/>
      </w:r>
      <w:r>
        <w:lastRenderedPageBreak/>
        <w:t>4.4.f</w:t>
      </w:r>
      <w:r w:rsidR="001F6EFF">
        <w:t>) Libia: giacimenti petroliferi.</w:t>
      </w:r>
    </w:p>
    <w:p w14:paraId="05023442" w14:textId="77777777" w:rsidR="001F6EFF" w:rsidRDefault="001F6EFF"/>
    <w:p w14:paraId="409B7B14" w14:textId="77777777" w:rsidR="001F6EFF" w:rsidRDefault="001F6EFF">
      <w:r>
        <w:rPr>
          <w:noProof/>
          <w:lang w:eastAsia="it-IT"/>
        </w:rPr>
        <w:drawing>
          <wp:inline distT="0" distB="0" distL="0" distR="0" wp14:anchorId="43B398F7" wp14:editId="5C000336">
            <wp:extent cx="6120130" cy="58674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_Libya_oi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8376" w14:textId="77777777" w:rsidR="002B475B" w:rsidRDefault="00462A85" w:rsidP="00CD6AF1">
      <w:pPr>
        <w:kinsoku w:val="0"/>
        <w:overflowPunct w:val="0"/>
        <w:ind w:right="35"/>
      </w:pPr>
      <w:r>
        <w:br w:type="column"/>
      </w:r>
      <w:r w:rsidR="002B475B">
        <w:lastRenderedPageBreak/>
        <w:t>4.6.a) Mappa di Abyei, zona contesa tra Sudan e sud Sudan.</w:t>
      </w:r>
    </w:p>
    <w:p w14:paraId="12390D80" w14:textId="77777777" w:rsidR="002B475B" w:rsidRDefault="002B475B" w:rsidP="00CD6AF1">
      <w:pPr>
        <w:kinsoku w:val="0"/>
        <w:overflowPunct w:val="0"/>
        <w:ind w:right="35"/>
      </w:pPr>
    </w:p>
    <w:p w14:paraId="31C7B3DA" w14:textId="77777777" w:rsidR="002B475B" w:rsidRDefault="002B475B" w:rsidP="00CD6AF1">
      <w:pPr>
        <w:kinsoku w:val="0"/>
        <w:overflowPunct w:val="0"/>
        <w:ind w:right="35"/>
      </w:pPr>
      <w:r>
        <w:rPr>
          <w:noProof/>
          <w:lang w:eastAsia="it-IT"/>
        </w:rPr>
        <w:drawing>
          <wp:inline distT="0" distB="0" distL="0" distR="0" wp14:anchorId="07881366" wp14:editId="01DC1C14">
            <wp:extent cx="6120130" cy="347472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_SudanAbye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8F8E" w14:textId="77777777" w:rsidR="002B475B" w:rsidRDefault="002B475B" w:rsidP="00CD6AF1">
      <w:pPr>
        <w:kinsoku w:val="0"/>
        <w:overflowPunct w:val="0"/>
        <w:ind w:right="35"/>
      </w:pPr>
    </w:p>
    <w:p w14:paraId="4ECF20DD" w14:textId="77777777" w:rsidR="002B475B" w:rsidRDefault="002B475B" w:rsidP="00CD6AF1">
      <w:pPr>
        <w:kinsoku w:val="0"/>
        <w:overflowPunct w:val="0"/>
        <w:ind w:right="35"/>
      </w:pPr>
      <w:r>
        <w:br w:type="column"/>
      </w:r>
      <w:r>
        <w:lastRenderedPageBreak/>
        <w:t>4.6.b) Mappa del Sudan. Kordofan e Blue Nile (2016 giugno)</w:t>
      </w:r>
    </w:p>
    <w:p w14:paraId="7B2C95CC" w14:textId="77777777" w:rsidR="002B475B" w:rsidRDefault="002B475B" w:rsidP="00CD6AF1">
      <w:pPr>
        <w:kinsoku w:val="0"/>
        <w:overflowPunct w:val="0"/>
        <w:ind w:right="35"/>
      </w:pPr>
    </w:p>
    <w:p w14:paraId="787BB94E" w14:textId="77777777" w:rsidR="002B475B" w:rsidRDefault="002B475B" w:rsidP="00CD6AF1">
      <w:pPr>
        <w:kinsoku w:val="0"/>
        <w:overflowPunct w:val="0"/>
        <w:ind w:right="35"/>
      </w:pPr>
      <w:r>
        <w:rPr>
          <w:noProof/>
          <w:lang w:eastAsia="it-IT"/>
        </w:rPr>
        <w:drawing>
          <wp:inline distT="0" distB="0" distL="0" distR="0" wp14:anchorId="2A54F5C7" wp14:editId="18658B7E">
            <wp:extent cx="6120130" cy="5367020"/>
            <wp:effectExtent l="0" t="0" r="0" b="508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_Sudan_2016-0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CB77" w14:textId="77777777" w:rsidR="002B475B" w:rsidRDefault="002B475B" w:rsidP="00CD6AF1">
      <w:pPr>
        <w:kinsoku w:val="0"/>
        <w:overflowPunct w:val="0"/>
        <w:ind w:right="35"/>
      </w:pPr>
    </w:p>
    <w:p w14:paraId="0DC7C151" w14:textId="3805B1DD" w:rsidR="003145DC" w:rsidRDefault="002B475B" w:rsidP="00CD6AF1">
      <w:pPr>
        <w:kinsoku w:val="0"/>
        <w:overflowPunct w:val="0"/>
        <w:ind w:right="35"/>
      </w:pPr>
      <w:r>
        <w:br w:type="column"/>
      </w:r>
      <w:r w:rsidR="003145DC">
        <w:lastRenderedPageBreak/>
        <w:t>4.6.</w:t>
      </w:r>
      <w:r w:rsidR="003145DC">
        <w:t>c</w:t>
      </w:r>
      <w:r w:rsidR="003145DC">
        <w:t>) Mappa del sud Sudan (20</w:t>
      </w:r>
      <w:r w:rsidR="003145DC">
        <w:t>23 dicembre</w:t>
      </w:r>
      <w:r w:rsidR="003145DC">
        <w:t>)</w:t>
      </w:r>
    </w:p>
    <w:p w14:paraId="6E1BAD47" w14:textId="77777777" w:rsidR="003145DC" w:rsidRDefault="003145DC" w:rsidP="00CD6AF1">
      <w:pPr>
        <w:kinsoku w:val="0"/>
        <w:overflowPunct w:val="0"/>
        <w:ind w:right="35"/>
      </w:pPr>
    </w:p>
    <w:p w14:paraId="0AC864AC" w14:textId="36966226" w:rsidR="003145DC" w:rsidRDefault="003145DC" w:rsidP="00CD6AF1">
      <w:pPr>
        <w:kinsoku w:val="0"/>
        <w:overflowPunct w:val="0"/>
        <w:ind w:right="35"/>
      </w:pPr>
      <w:r>
        <w:rPr>
          <w:noProof/>
        </w:rPr>
        <w:drawing>
          <wp:inline distT="0" distB="0" distL="0" distR="0" wp14:anchorId="424012FD" wp14:editId="1636DEE7">
            <wp:extent cx="6120130" cy="5367020"/>
            <wp:effectExtent l="0" t="0" r="0" b="5080"/>
            <wp:docPr id="1069089396" name="Immagine 1" descr="Immagine che contiene mappa, testo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89396" name="Immagine 1" descr="Immagine che contiene mappa, testo, atlante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258A" w14:textId="258640D6" w:rsidR="003145DC" w:rsidRDefault="003145DC" w:rsidP="00CD6AF1">
      <w:pPr>
        <w:kinsoku w:val="0"/>
        <w:overflowPunct w:val="0"/>
        <w:ind w:right="35"/>
      </w:pPr>
      <w:r>
        <w:t>Zona rosa: controllo Forze Armate</w:t>
      </w:r>
    </w:p>
    <w:p w14:paraId="73FF9E59" w14:textId="4295B8DF" w:rsidR="003145DC" w:rsidRDefault="003145DC" w:rsidP="00CD6AF1">
      <w:pPr>
        <w:kinsoku w:val="0"/>
        <w:overflowPunct w:val="0"/>
        <w:ind w:right="35"/>
      </w:pPr>
      <w:r>
        <w:t>Zona grigia: controllo Rapid Support Forces</w:t>
      </w:r>
    </w:p>
    <w:p w14:paraId="70267820" w14:textId="1F1742FC" w:rsidR="003145DC" w:rsidRDefault="003145DC" w:rsidP="00CD6AF1">
      <w:pPr>
        <w:kinsoku w:val="0"/>
        <w:overflowPunct w:val="0"/>
        <w:ind w:right="35"/>
      </w:pPr>
      <w:r>
        <w:t>Zona ocra: milizi</w:t>
      </w:r>
      <w:r w:rsidR="00F749B3">
        <w:t>e</w:t>
      </w:r>
      <w:r>
        <w:t xml:space="preserve"> al Hilu</w:t>
      </w:r>
    </w:p>
    <w:p w14:paraId="25BB2ECE" w14:textId="178FC743" w:rsidR="003145DC" w:rsidRDefault="003145DC" w:rsidP="00CD6AF1">
      <w:pPr>
        <w:kinsoku w:val="0"/>
        <w:overflowPunct w:val="0"/>
        <w:ind w:right="35"/>
      </w:pPr>
      <w:r>
        <w:t>Zona rossa: milizie al Nur</w:t>
      </w:r>
    </w:p>
    <w:p w14:paraId="110A5DE3" w14:textId="5211FD16" w:rsidR="002B475B" w:rsidRDefault="003145DC" w:rsidP="00CD6AF1">
      <w:pPr>
        <w:kinsoku w:val="0"/>
        <w:overflowPunct w:val="0"/>
        <w:ind w:right="35"/>
      </w:pPr>
      <w:r>
        <w:br w:type="column"/>
      </w:r>
      <w:r w:rsidR="002B475B">
        <w:lastRenderedPageBreak/>
        <w:t>4.6.) Ma</w:t>
      </w:r>
      <w:r w:rsidR="004B6388">
        <w:t>ppa del sud Sudan (2020 marzo</w:t>
      </w:r>
      <w:r w:rsidR="002B475B">
        <w:t>)</w:t>
      </w:r>
    </w:p>
    <w:p w14:paraId="55C09625" w14:textId="77777777" w:rsidR="002B475B" w:rsidRDefault="002B475B" w:rsidP="00CD6AF1">
      <w:pPr>
        <w:kinsoku w:val="0"/>
        <w:overflowPunct w:val="0"/>
        <w:ind w:right="35"/>
      </w:pPr>
    </w:p>
    <w:p w14:paraId="584CEA9F" w14:textId="77777777" w:rsidR="002B475B" w:rsidRDefault="004B6388" w:rsidP="00CD6AF1">
      <w:pPr>
        <w:kinsoku w:val="0"/>
        <w:overflowPunct w:val="0"/>
        <w:ind w:right="35"/>
      </w:pPr>
      <w:r>
        <w:rPr>
          <w:noProof/>
          <w:lang w:eastAsia="it-IT"/>
        </w:rPr>
        <w:drawing>
          <wp:inline distT="0" distB="0" distL="0" distR="0" wp14:anchorId="0AA51D18" wp14:editId="7B59DDA8">
            <wp:extent cx="6120130" cy="4441825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p_Southern_Sudan_2020-0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C628" w14:textId="77777777" w:rsidR="002B475B" w:rsidRDefault="002B475B" w:rsidP="00CD6AF1">
      <w:pPr>
        <w:kinsoku w:val="0"/>
        <w:overflowPunct w:val="0"/>
        <w:ind w:right="35"/>
      </w:pPr>
    </w:p>
    <w:p w14:paraId="1FABB1B1" w14:textId="77777777" w:rsidR="00913275" w:rsidRDefault="002B475B" w:rsidP="00CD6AF1">
      <w:pPr>
        <w:kinsoku w:val="0"/>
        <w:overflowPunct w:val="0"/>
        <w:ind w:right="35"/>
      </w:pPr>
      <w:r>
        <w:br w:type="column"/>
      </w:r>
      <w:r w:rsidR="00913275">
        <w:lastRenderedPageBreak/>
        <w:t>4.11</w:t>
      </w:r>
      <w:r w:rsidR="00403F40">
        <w:t>.</w:t>
      </w:r>
      <w:r w:rsidR="00913275">
        <w:t>) Mappa delle conquiste territoriali in Costa d’Avorio (2003 gennaio)</w:t>
      </w:r>
    </w:p>
    <w:p w14:paraId="18CC9FE1" w14:textId="77777777" w:rsidR="00913275" w:rsidRDefault="00913275" w:rsidP="00CD6AF1">
      <w:pPr>
        <w:kinsoku w:val="0"/>
        <w:overflowPunct w:val="0"/>
        <w:ind w:right="35"/>
      </w:pPr>
    </w:p>
    <w:p w14:paraId="7D1E46A3" w14:textId="77777777" w:rsidR="00913275" w:rsidRDefault="00913275" w:rsidP="00CD6AF1">
      <w:pPr>
        <w:kinsoku w:val="0"/>
        <w:overflowPunct w:val="0"/>
        <w:ind w:right="35"/>
      </w:pPr>
      <w:r>
        <w:rPr>
          <w:noProof/>
          <w:lang w:eastAsia="it-IT"/>
        </w:rPr>
        <w:drawing>
          <wp:inline distT="0" distB="0" distL="0" distR="0" wp14:anchorId="41998239" wp14:editId="392598DA">
            <wp:extent cx="5783258" cy="8107680"/>
            <wp:effectExtent l="0" t="0" r="8255" b="762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_CostadAvorioWa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17" cy="812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DB7F" w14:textId="77777777" w:rsidR="00DC53FA" w:rsidRDefault="00913275" w:rsidP="001B2E20">
      <w:pPr>
        <w:kinsoku w:val="0"/>
        <w:overflowPunct w:val="0"/>
        <w:ind w:right="35"/>
      </w:pPr>
      <w:r>
        <w:br w:type="column"/>
      </w:r>
      <w:r w:rsidR="00CB1A86">
        <w:lastRenderedPageBreak/>
        <w:t>4.13.a</w:t>
      </w:r>
      <w:r w:rsidR="00DC53FA">
        <w:t>) Mappa del Biafra in Nigeria</w:t>
      </w:r>
    </w:p>
    <w:p w14:paraId="5659496A" w14:textId="77777777" w:rsidR="00DC53FA" w:rsidRDefault="00DC53FA"/>
    <w:p w14:paraId="3A623CC7" w14:textId="77777777" w:rsidR="00DC53FA" w:rsidRDefault="00DC53FA">
      <w:r>
        <w:rPr>
          <w:noProof/>
          <w:lang w:eastAsia="it-IT"/>
        </w:rPr>
        <w:drawing>
          <wp:inline distT="0" distB="0" distL="0" distR="0" wp14:anchorId="7265BC5B" wp14:editId="43F7F51B">
            <wp:extent cx="6120130" cy="472884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_Nigeria-Biafr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6CE4" w14:textId="77777777" w:rsidR="00913275" w:rsidRDefault="00DC53FA">
      <w:r>
        <w:br w:type="column"/>
      </w:r>
      <w:r w:rsidR="00CB1A86">
        <w:lastRenderedPageBreak/>
        <w:t>4.13.b</w:t>
      </w:r>
      <w:r w:rsidR="00913275">
        <w:t>) Le zone del nord-est dove è localizzato Boko Haram in Nigeria</w:t>
      </w:r>
    </w:p>
    <w:p w14:paraId="6ED8556B" w14:textId="77777777" w:rsidR="00913275" w:rsidRDefault="00913275"/>
    <w:p w14:paraId="7C51EDF7" w14:textId="77777777" w:rsidR="00913275" w:rsidRDefault="00913275">
      <w:r>
        <w:rPr>
          <w:noProof/>
          <w:lang w:eastAsia="it-IT"/>
        </w:rPr>
        <w:drawing>
          <wp:inline distT="0" distB="0" distL="0" distR="0" wp14:anchorId="1A82E500" wp14:editId="2A9802D3">
            <wp:extent cx="6120130" cy="549338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p_Nigeria_BokoHara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25EC" w14:textId="77777777" w:rsidR="00913275" w:rsidRDefault="00913275">
      <w:r>
        <w:br w:type="column"/>
      </w:r>
      <w:r w:rsidR="00CB1A86">
        <w:lastRenderedPageBreak/>
        <w:t>4.13.c</w:t>
      </w:r>
      <w:r>
        <w:t>) Conquiste territoriali di Boko Haram in Nigeria (2014 novembre)</w:t>
      </w:r>
    </w:p>
    <w:p w14:paraId="5572BF0D" w14:textId="77777777" w:rsidR="00913275" w:rsidRDefault="00913275"/>
    <w:p w14:paraId="2E183A5A" w14:textId="77777777" w:rsidR="00913275" w:rsidRDefault="00913275">
      <w:r>
        <w:rPr>
          <w:noProof/>
          <w:lang w:eastAsia="it-IT"/>
        </w:rPr>
        <w:drawing>
          <wp:inline distT="0" distB="0" distL="0" distR="0" wp14:anchorId="24B1199E" wp14:editId="39308862">
            <wp:extent cx="4318374" cy="5476714"/>
            <wp:effectExtent l="0" t="0" r="635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_nigeria_boko_haram_2014-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374" cy="547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665C" w14:textId="77777777" w:rsidR="00913275" w:rsidRDefault="005C203F">
      <w:r>
        <w:br w:type="column"/>
      </w:r>
      <w:r>
        <w:lastRenderedPageBreak/>
        <w:t>4.13.d) Conquiste territoriali con la presenza Boko Haram in Nigeria (2022)</w:t>
      </w:r>
    </w:p>
    <w:p w14:paraId="35FAC531" w14:textId="77777777" w:rsidR="005C203F" w:rsidRDefault="005C203F"/>
    <w:p w14:paraId="706BC6AF" w14:textId="77777777" w:rsidR="005C203F" w:rsidRDefault="005C203F">
      <w:r>
        <w:rPr>
          <w:noProof/>
          <w:lang w:eastAsia="it-IT"/>
        </w:rPr>
        <w:drawing>
          <wp:inline distT="0" distB="0" distL="0" distR="0" wp14:anchorId="15ECE41B" wp14:editId="3BF7A4BE">
            <wp:extent cx="6120130" cy="6694170"/>
            <wp:effectExtent l="0" t="0" r="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ap_BokoHaram_20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1843" w14:textId="77777777" w:rsidR="00913275" w:rsidRDefault="00913275">
      <w:r>
        <w:br w:type="column"/>
      </w:r>
      <w:r w:rsidR="00C458AC">
        <w:lastRenderedPageBreak/>
        <w:t>4.14.</w:t>
      </w:r>
      <w:r>
        <w:t>) mappa dell’Ambazonia in Camerun</w:t>
      </w:r>
    </w:p>
    <w:p w14:paraId="5859C9BC" w14:textId="77777777" w:rsidR="00913275" w:rsidRDefault="00913275"/>
    <w:p w14:paraId="079D13D5" w14:textId="77777777" w:rsidR="00913275" w:rsidRDefault="00913275">
      <w:r>
        <w:rPr>
          <w:noProof/>
          <w:lang w:eastAsia="it-IT"/>
        </w:rPr>
        <w:drawing>
          <wp:inline distT="0" distB="0" distL="0" distR="0" wp14:anchorId="2677EB0F" wp14:editId="618176B7">
            <wp:extent cx="5334274" cy="5334274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p_Camerun-Ambazoni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274" cy="53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8063" w14:textId="77777777" w:rsidR="00DF458C" w:rsidRDefault="00CD6AF1">
      <w:r>
        <w:br w:type="column"/>
      </w:r>
      <w:r w:rsidR="00DF458C">
        <w:lastRenderedPageBreak/>
        <w:t>4.15.) Mappa sulla distribuzione dei bianchi in Rhodesia nel 1965</w:t>
      </w:r>
    </w:p>
    <w:p w14:paraId="37601DAC" w14:textId="77777777" w:rsidR="00DF458C" w:rsidRDefault="00DF458C"/>
    <w:p w14:paraId="7D5F22CD" w14:textId="77777777" w:rsidR="00DF458C" w:rsidRDefault="00DF458C">
      <w:r>
        <w:rPr>
          <w:noProof/>
          <w:lang w:eastAsia="it-IT"/>
        </w:rPr>
        <w:drawing>
          <wp:inline distT="0" distB="0" distL="0" distR="0" wp14:anchorId="3EB42345" wp14:editId="1FB9F146">
            <wp:extent cx="6120130" cy="5639435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ap_Rhodesia196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1213" w14:textId="77777777" w:rsidR="00DF458C" w:rsidRDefault="00DF458C"/>
    <w:p w14:paraId="010D49A2" w14:textId="77777777" w:rsidR="001D1E98" w:rsidRDefault="00DF458C">
      <w:r>
        <w:br w:type="column"/>
      </w:r>
      <w:r w:rsidR="001D1E98">
        <w:lastRenderedPageBreak/>
        <w:t>4.16.) Mappa etnica della Namibia</w:t>
      </w:r>
    </w:p>
    <w:p w14:paraId="75CE8073" w14:textId="77777777" w:rsidR="00940C35" w:rsidRDefault="00940C35"/>
    <w:p w14:paraId="0E22A941" w14:textId="77777777" w:rsidR="001D1E98" w:rsidRDefault="001D1E98">
      <w:r>
        <w:rPr>
          <w:noProof/>
          <w:lang w:eastAsia="it-IT"/>
        </w:rPr>
        <w:drawing>
          <wp:inline distT="0" distB="0" distL="0" distR="0" wp14:anchorId="3B69D0CA" wp14:editId="657B9E5C">
            <wp:extent cx="4747260" cy="4730661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p_Namibia_ ethnic groups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836" cy="47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C9CD" w14:textId="4F6289D2" w:rsidR="00940C35" w:rsidRPr="00940C35" w:rsidRDefault="00940C35">
      <w:r>
        <w:br w:type="column"/>
      </w:r>
      <w:r>
        <w:lastRenderedPageBreak/>
        <w:t xml:space="preserve">4.18) </w:t>
      </w:r>
      <w:r w:rsidRPr="00940C35">
        <w:t xml:space="preserve">Conquiste territoriali di </w:t>
      </w:r>
      <w:hyperlink r:id="rId24" w:history="1">
        <w:r w:rsidRPr="00940C35">
          <w:rPr>
            <w:rStyle w:val="Collegamentoipertestuale"/>
            <w:color w:val="auto"/>
            <w:u w:val="none"/>
          </w:rPr>
          <w:t>Ansar al-Sunna</w:t>
        </w:r>
      </w:hyperlink>
      <w:r w:rsidRPr="00940C35">
        <w:t xml:space="preserve"> </w:t>
      </w:r>
      <w:r w:rsidR="00F749B3">
        <w:t>a</w:t>
      </w:r>
      <w:r w:rsidRPr="00940C35">
        <w:t xml:space="preserve"> Cabo Delgado</w:t>
      </w:r>
    </w:p>
    <w:p w14:paraId="0C21973E" w14:textId="77777777" w:rsidR="00940C35" w:rsidRPr="00940C35" w:rsidRDefault="00940C35"/>
    <w:p w14:paraId="7FB3C9DC" w14:textId="77777777" w:rsidR="00936F68" w:rsidRDefault="00940C35">
      <w:r>
        <w:rPr>
          <w:noProof/>
          <w:lang w:eastAsia="it-IT"/>
        </w:rPr>
        <w:drawing>
          <wp:inline distT="0" distB="0" distL="0" distR="0" wp14:anchorId="52772C7A" wp14:editId="40F2243B">
            <wp:extent cx="5463540" cy="8400516"/>
            <wp:effectExtent l="0" t="0" r="3810" b="635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p_Mozambico_cabodelgad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2" cy="842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E98">
        <w:br w:type="column"/>
      </w:r>
      <w:r w:rsidR="00936F68">
        <w:lastRenderedPageBreak/>
        <w:t>4.19.) Conquiste territoriali dell’Unita</w:t>
      </w:r>
      <w:r w:rsidR="00B92426">
        <w:t xml:space="preserve"> in Angola</w:t>
      </w:r>
      <w:r w:rsidR="00936F68">
        <w:t xml:space="preserve"> (1988)</w:t>
      </w:r>
    </w:p>
    <w:p w14:paraId="2F5400CC" w14:textId="77777777" w:rsidR="00936F68" w:rsidRDefault="00936F68"/>
    <w:p w14:paraId="44AF5FF6" w14:textId="77777777" w:rsidR="00936F68" w:rsidRPr="00B0485F" w:rsidRDefault="00936F68" w:rsidP="00936F68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2464B218" wp14:editId="46110135">
            <wp:simplePos x="0" y="0"/>
            <wp:positionH relativeFrom="column">
              <wp:posOffset>203835</wp:posOffset>
            </wp:positionH>
            <wp:positionV relativeFrom="paragraph">
              <wp:posOffset>10160</wp:posOffset>
            </wp:positionV>
            <wp:extent cx="3514725" cy="5619750"/>
            <wp:effectExtent l="0" t="0" r="9525" b="0"/>
            <wp:wrapTopAndBottom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85F">
        <w:t xml:space="preserve"> </w:t>
      </w:r>
    </w:p>
    <w:p w14:paraId="17012FA5" w14:textId="77777777" w:rsidR="00337837" w:rsidRDefault="00936F68">
      <w:r>
        <w:br w:type="column"/>
      </w:r>
      <w:r w:rsidR="00337837">
        <w:lastRenderedPageBreak/>
        <w:t>4.20/21.) Mappa del Ruanda e Burundi</w:t>
      </w:r>
    </w:p>
    <w:p w14:paraId="238D872A" w14:textId="77777777" w:rsidR="00337837" w:rsidRDefault="00337837"/>
    <w:p w14:paraId="07870EE8" w14:textId="77777777" w:rsidR="00337837" w:rsidRDefault="00337837">
      <w:r>
        <w:rPr>
          <w:noProof/>
          <w:lang w:eastAsia="it-IT"/>
        </w:rPr>
        <w:drawing>
          <wp:inline distT="0" distB="0" distL="0" distR="0" wp14:anchorId="15683AD4" wp14:editId="5AA5920F">
            <wp:extent cx="3409950" cy="520065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p_RuandaBurundi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9A0B" w14:textId="77777777" w:rsidR="006B7F80" w:rsidRDefault="00337837">
      <w:r>
        <w:br w:type="column"/>
      </w:r>
      <w:r w:rsidR="006B7F80">
        <w:lastRenderedPageBreak/>
        <w:t>4.22.a) Mappa del Congo belga del 1961</w:t>
      </w:r>
    </w:p>
    <w:p w14:paraId="194987F1" w14:textId="77777777" w:rsidR="006B7F80" w:rsidRDefault="006B7F80"/>
    <w:p w14:paraId="34F0EA44" w14:textId="77777777" w:rsidR="006B7F80" w:rsidRDefault="006B7F80">
      <w:r>
        <w:rPr>
          <w:noProof/>
          <w:lang w:eastAsia="it-IT"/>
        </w:rPr>
        <w:drawing>
          <wp:inline distT="0" distB="0" distL="0" distR="0" wp14:anchorId="1CE12863" wp14:editId="04D716C4">
            <wp:extent cx="4831080" cy="4589525"/>
            <wp:effectExtent l="0" t="0" r="7620" b="190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p_Congo196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3" cy="460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F1A5" w14:textId="77777777" w:rsidR="00337837" w:rsidRDefault="006B7F80">
      <w:r>
        <w:br w:type="column"/>
      </w:r>
      <w:r>
        <w:lastRenderedPageBreak/>
        <w:t>4.22.b</w:t>
      </w:r>
      <w:r w:rsidR="00337837">
        <w:t>) Conquiste territoriali dei vari gruppi armati in Congo belga (2000 marzo)</w:t>
      </w:r>
    </w:p>
    <w:p w14:paraId="5DDE1098" w14:textId="77777777" w:rsidR="00337837" w:rsidRDefault="00337837"/>
    <w:p w14:paraId="2B2F8644" w14:textId="77777777" w:rsidR="00337837" w:rsidRDefault="00337837">
      <w:r>
        <w:rPr>
          <w:noProof/>
          <w:lang w:eastAsia="it-IT"/>
        </w:rPr>
        <w:drawing>
          <wp:inline distT="0" distB="0" distL="0" distR="0" wp14:anchorId="4A91048A" wp14:editId="386809D6">
            <wp:extent cx="4902200" cy="5956300"/>
            <wp:effectExtent l="0" t="0" r="0" b="635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p_congo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9985" w14:textId="77777777" w:rsidR="00337837" w:rsidRDefault="00337837"/>
    <w:p w14:paraId="519473B5" w14:textId="77777777" w:rsidR="00337837" w:rsidRDefault="00337837">
      <w:r>
        <w:br w:type="column"/>
      </w:r>
      <w:r>
        <w:lastRenderedPageBreak/>
        <w:t>4.22.c) Conquiste territoriali dei vari gruppi armati in Congo belga (2003 giugno)</w:t>
      </w:r>
    </w:p>
    <w:p w14:paraId="4727D247" w14:textId="77777777" w:rsidR="00337837" w:rsidRDefault="00337837"/>
    <w:p w14:paraId="5DBABA5E" w14:textId="77777777" w:rsidR="00337837" w:rsidRDefault="00337837">
      <w:r>
        <w:rPr>
          <w:noProof/>
          <w:lang w:eastAsia="it-IT"/>
        </w:rPr>
        <w:drawing>
          <wp:inline distT="0" distB="0" distL="0" distR="0" wp14:anchorId="0A4E1935" wp14:editId="7129BE26">
            <wp:extent cx="6120130" cy="4773930"/>
            <wp:effectExtent l="0" t="0" r="0" b="762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p_CongoBelga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9A6A" w14:textId="77777777" w:rsidR="00E47719" w:rsidRDefault="00337837">
      <w:r>
        <w:br w:type="column"/>
      </w:r>
      <w:r w:rsidR="00E47719">
        <w:lastRenderedPageBreak/>
        <w:t>4.22.d) Mappa delle elezioni in Congo belga del 2006</w:t>
      </w:r>
    </w:p>
    <w:p w14:paraId="300CAE6C" w14:textId="77777777" w:rsidR="00E47719" w:rsidRDefault="00E47719"/>
    <w:p w14:paraId="718C3DDF" w14:textId="77777777" w:rsidR="00E47719" w:rsidRDefault="00E47719">
      <w:r>
        <w:rPr>
          <w:noProof/>
          <w:lang w:eastAsia="it-IT"/>
        </w:rPr>
        <w:drawing>
          <wp:inline distT="0" distB="0" distL="0" distR="0" wp14:anchorId="6970A4F9" wp14:editId="2175D753">
            <wp:extent cx="4850793" cy="4698413"/>
            <wp:effectExtent l="0" t="0" r="6985" b="698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p_Congo_elezioni200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93" cy="469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8FA5" w14:textId="77777777" w:rsidR="00E47719" w:rsidRDefault="00E47719">
      <w:r>
        <w:t>Zona gialla: Kabila</w:t>
      </w:r>
    </w:p>
    <w:p w14:paraId="11497BB2" w14:textId="77777777" w:rsidR="00E47719" w:rsidRDefault="00E47719">
      <w:r>
        <w:t>Zona blu: Bemba</w:t>
      </w:r>
    </w:p>
    <w:p w14:paraId="4B1B0B78" w14:textId="77777777" w:rsidR="00E47719" w:rsidRDefault="00E47719">
      <w:r>
        <w:t>Zona rossa: Gizenga</w:t>
      </w:r>
    </w:p>
    <w:p w14:paraId="6793D016" w14:textId="77777777" w:rsidR="00E47719" w:rsidRDefault="00E47719">
      <w:r>
        <w:br w:type="column"/>
      </w:r>
      <w:r>
        <w:lastRenderedPageBreak/>
        <w:t>4.22.e) Mappa delle elezioni in Congo belga del 2011</w:t>
      </w:r>
    </w:p>
    <w:p w14:paraId="2CA2BF80" w14:textId="77777777" w:rsidR="00E47719" w:rsidRDefault="00E47719"/>
    <w:p w14:paraId="7A994D5D" w14:textId="77777777" w:rsidR="00E47719" w:rsidRDefault="00E47719">
      <w:r>
        <w:rPr>
          <w:noProof/>
          <w:lang w:eastAsia="it-IT"/>
        </w:rPr>
        <w:drawing>
          <wp:inline distT="0" distB="0" distL="0" distR="0" wp14:anchorId="40D25016" wp14:editId="5F573A07">
            <wp:extent cx="3809524" cy="3695238"/>
            <wp:effectExtent l="0" t="0" r="635" b="63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p_Congo_elezioni201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3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9EE01" w14:textId="77777777" w:rsidR="00E47719" w:rsidRDefault="00E47719">
      <w:r>
        <w:t>Zona gialla: Kabila</w:t>
      </w:r>
    </w:p>
    <w:p w14:paraId="576C9B11" w14:textId="77777777" w:rsidR="00E47719" w:rsidRDefault="00E47719">
      <w:pPr>
        <w:rPr>
          <w:spacing w:val="1"/>
        </w:rPr>
      </w:pPr>
      <w:r>
        <w:t xml:space="preserve">Zona rossa: </w:t>
      </w:r>
      <w:r>
        <w:rPr>
          <w:spacing w:val="1"/>
        </w:rPr>
        <w:t>Tsishekedi</w:t>
      </w:r>
    </w:p>
    <w:p w14:paraId="7C85BAEE" w14:textId="77777777" w:rsidR="00E47719" w:rsidRDefault="00E47719">
      <w:r>
        <w:rPr>
          <w:spacing w:val="1"/>
        </w:rPr>
        <w:t>Zona verde: Kengo</w:t>
      </w:r>
    </w:p>
    <w:p w14:paraId="316141E9" w14:textId="77777777" w:rsidR="00AD534B" w:rsidRDefault="00E47719">
      <w:r>
        <w:br w:type="column"/>
      </w:r>
      <w:r>
        <w:lastRenderedPageBreak/>
        <w:t>4.22.f</w:t>
      </w:r>
      <w:r w:rsidR="00AD534B">
        <w:t>) Mappa delle province del Congo belga</w:t>
      </w:r>
    </w:p>
    <w:p w14:paraId="7B2A4E73" w14:textId="77777777" w:rsidR="00AD534B" w:rsidRDefault="00AD534B"/>
    <w:p w14:paraId="21108492" w14:textId="77777777" w:rsidR="00AD534B" w:rsidRDefault="000E364C">
      <w:r>
        <w:rPr>
          <w:noProof/>
          <w:lang w:eastAsia="it-IT"/>
        </w:rPr>
        <w:drawing>
          <wp:inline distT="0" distB="0" distL="0" distR="0" wp14:anchorId="3059F6CF" wp14:editId="065E3BFE">
            <wp:extent cx="6120130" cy="6145530"/>
            <wp:effectExtent l="0" t="0" r="0" b="762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p_Congo belga_Provinc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9302" w14:textId="77777777" w:rsidR="00F30A5D" w:rsidRDefault="00AD534B">
      <w:r>
        <w:br w:type="column"/>
      </w:r>
      <w:r w:rsidR="00F30A5D">
        <w:lastRenderedPageBreak/>
        <w:t>4.22.g) Mappa dei gruppi militari in Kivu (2012)</w:t>
      </w:r>
    </w:p>
    <w:p w14:paraId="3DA66F85" w14:textId="77777777" w:rsidR="00F30A5D" w:rsidRDefault="00F30A5D"/>
    <w:p w14:paraId="35111935" w14:textId="77777777" w:rsidR="00F30A5D" w:rsidRDefault="00F30A5D">
      <w:r>
        <w:rPr>
          <w:noProof/>
          <w:lang w:eastAsia="it-IT"/>
        </w:rPr>
        <w:drawing>
          <wp:inline distT="0" distB="0" distL="0" distR="0" wp14:anchorId="68303C1D" wp14:editId="1D7F1142">
            <wp:extent cx="5943600" cy="5543550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ap_kivu_2012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E290" w14:textId="77777777" w:rsidR="00C27BA8" w:rsidRDefault="00F30A5D">
      <w:r>
        <w:br w:type="column"/>
      </w:r>
      <w:r w:rsidR="00C27BA8">
        <w:lastRenderedPageBreak/>
        <w:t>4.22.h</w:t>
      </w:r>
      <w:r w:rsidR="00CC7579">
        <w:t>)</w:t>
      </w:r>
      <w:r w:rsidR="00C27BA8">
        <w:t xml:space="preserve"> Mappa dei gruppi militari in Kivu (2020)</w:t>
      </w:r>
    </w:p>
    <w:p w14:paraId="7900A61F" w14:textId="77777777" w:rsidR="00C27BA8" w:rsidRDefault="00C27BA8"/>
    <w:p w14:paraId="28F1DE30" w14:textId="77777777" w:rsidR="00C27BA8" w:rsidRDefault="00C27BA8">
      <w:r>
        <w:rPr>
          <w:noProof/>
          <w:lang w:eastAsia="it-IT"/>
        </w:rPr>
        <w:drawing>
          <wp:inline distT="0" distB="0" distL="0" distR="0" wp14:anchorId="2EC5D9F5" wp14:editId="774762B1">
            <wp:extent cx="6120130" cy="7230745"/>
            <wp:effectExtent l="0" t="0" r="0" b="825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ap_Kivu2020-1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92B4" w14:textId="77777777" w:rsidR="00CC7579" w:rsidRDefault="00C27BA8">
      <w:r>
        <w:br w:type="column"/>
      </w:r>
      <w:r w:rsidR="00CC7579">
        <w:lastRenderedPageBreak/>
        <w:t>4.22.i) Mappa dei gruppi militari in Kivu (</w:t>
      </w:r>
      <w:r w:rsidR="004B6388">
        <w:t xml:space="preserve">giugno </w:t>
      </w:r>
      <w:r w:rsidR="00CC7579">
        <w:t>2022)</w:t>
      </w:r>
    </w:p>
    <w:p w14:paraId="3F39F73B" w14:textId="77777777" w:rsidR="00CC7579" w:rsidRDefault="00CC7579"/>
    <w:p w14:paraId="2DCE653B" w14:textId="77777777" w:rsidR="00CC7579" w:rsidRDefault="00CC7579">
      <w:r>
        <w:rPr>
          <w:noProof/>
          <w:lang w:eastAsia="it-IT"/>
        </w:rPr>
        <w:drawing>
          <wp:inline distT="0" distB="0" distL="0" distR="0" wp14:anchorId="08A22693" wp14:editId="4FAE9C0F">
            <wp:extent cx="5440500" cy="8304318"/>
            <wp:effectExtent l="0" t="0" r="8255" b="190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ap_KivuConflict202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662" cy="832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5742" w14:textId="77777777" w:rsidR="00337837" w:rsidRDefault="00CC7579">
      <w:r>
        <w:br w:type="column"/>
      </w:r>
      <w:r w:rsidR="00337837">
        <w:lastRenderedPageBreak/>
        <w:t>4.23</w:t>
      </w:r>
      <w:r w:rsidR="00705746">
        <w:t>.</w:t>
      </w:r>
      <w:r w:rsidR="00337837">
        <w:t>) Mappa sul radicamento territoriale del Lord Resistance Army</w:t>
      </w:r>
    </w:p>
    <w:p w14:paraId="5B365C1C" w14:textId="77777777" w:rsidR="00337837" w:rsidRDefault="00337837"/>
    <w:p w14:paraId="4F7895E8" w14:textId="77777777" w:rsidR="00337837" w:rsidRDefault="00337837">
      <w:r>
        <w:rPr>
          <w:noProof/>
          <w:lang w:eastAsia="it-IT"/>
        </w:rPr>
        <w:drawing>
          <wp:inline distT="0" distB="0" distL="0" distR="0" wp14:anchorId="78A5D04D" wp14:editId="0C35068C">
            <wp:extent cx="6120130" cy="7538085"/>
            <wp:effectExtent l="0" t="0" r="0" b="571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p_Uganda_LRA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C929" w14:textId="77777777" w:rsidR="006355B4" w:rsidRDefault="00337837" w:rsidP="006355B4">
      <w:r>
        <w:br w:type="column"/>
      </w:r>
      <w:r w:rsidR="00875508">
        <w:lastRenderedPageBreak/>
        <w:t>4.24.a</w:t>
      </w:r>
      <w:r w:rsidR="006355B4">
        <w:t>) Mappa delle conquiste territoriali dei Seleka in RCA (2012 dicembre-2013 marzo)</w:t>
      </w:r>
    </w:p>
    <w:p w14:paraId="2501089B" w14:textId="77777777" w:rsidR="006355B4" w:rsidRDefault="006355B4"/>
    <w:p w14:paraId="33B3EC90" w14:textId="77777777" w:rsidR="00875508" w:rsidRDefault="00875508">
      <w:r>
        <w:rPr>
          <w:noProof/>
          <w:lang w:eastAsia="it-IT"/>
        </w:rPr>
        <w:drawing>
          <wp:inline distT="0" distB="0" distL="0" distR="0" wp14:anchorId="6948E3FA" wp14:editId="2C5ED3B9">
            <wp:extent cx="6120130" cy="4226560"/>
            <wp:effectExtent l="0" t="0" r="0" b="254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p_RepubblicaCentroAfricana2012-201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2A61" w14:textId="77777777" w:rsidR="00B324D3" w:rsidRDefault="00875508">
      <w:r>
        <w:br w:type="column"/>
      </w:r>
      <w:r w:rsidR="00B324D3">
        <w:lastRenderedPageBreak/>
        <w:t>4.24.b) Mappa delle conquiste territoriali in Repubblica Centro-Africana</w:t>
      </w:r>
      <w:r w:rsidR="00E066AB">
        <w:t xml:space="preserve"> (2015</w:t>
      </w:r>
      <w:r w:rsidR="00B324D3">
        <w:t>)</w:t>
      </w:r>
    </w:p>
    <w:p w14:paraId="14718B74" w14:textId="77777777" w:rsidR="00B324D3" w:rsidRDefault="00B324D3"/>
    <w:p w14:paraId="62FFAE2A" w14:textId="77777777" w:rsidR="00B324D3" w:rsidRDefault="00B324D3">
      <w:r>
        <w:rPr>
          <w:noProof/>
          <w:lang w:eastAsia="it-IT"/>
        </w:rPr>
        <w:drawing>
          <wp:inline distT="0" distB="0" distL="0" distR="0" wp14:anchorId="4CED3B3F" wp14:editId="4406ADF6">
            <wp:extent cx="5417820" cy="3953544"/>
            <wp:effectExtent l="0" t="0" r="0" b="889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ap_RepubblicaCentroAfricana201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97" cy="398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76F9" w14:textId="77777777" w:rsidR="00875508" w:rsidRDefault="00B324D3">
      <w:r>
        <w:br w:type="column"/>
      </w:r>
      <w:r w:rsidR="00875508">
        <w:lastRenderedPageBreak/>
        <w:t>4.24.</w:t>
      </w:r>
      <w:r w:rsidR="006355B4">
        <w:t>c</w:t>
      </w:r>
      <w:r w:rsidR="00875508">
        <w:t>) Mappa delle conquiste territoriali in Repubblica Centro-Africana (2020 aprile)</w:t>
      </w:r>
    </w:p>
    <w:p w14:paraId="1CE5EFA6" w14:textId="77777777" w:rsidR="00875508" w:rsidRDefault="00875508"/>
    <w:p w14:paraId="3C2767D4" w14:textId="77777777" w:rsidR="00875508" w:rsidRDefault="00875508">
      <w:r>
        <w:rPr>
          <w:noProof/>
          <w:lang w:eastAsia="it-IT"/>
        </w:rPr>
        <w:drawing>
          <wp:inline distT="0" distB="0" distL="0" distR="0" wp14:anchorId="4F4C9A8C" wp14:editId="48D1C114">
            <wp:extent cx="6120130" cy="4226560"/>
            <wp:effectExtent l="0" t="0" r="0" b="254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p_RepubblicaCentroAfricana_202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1684" w14:textId="77777777" w:rsidR="00875508" w:rsidRDefault="00875508"/>
    <w:p w14:paraId="46B7B260" w14:textId="118B6646" w:rsidR="0044167D" w:rsidRDefault="0044167D">
      <w:r>
        <w:br w:type="column"/>
      </w:r>
      <w:r>
        <w:lastRenderedPageBreak/>
        <w:t xml:space="preserve">4.24.d) Mappa delle conquiste territoriali in </w:t>
      </w:r>
      <w:r w:rsidR="005A4951">
        <w:t>Repubblica Centro-Africana (202</w:t>
      </w:r>
      <w:r w:rsidR="00F749B3">
        <w:t>3 otto</w:t>
      </w:r>
      <w:r>
        <w:t>bre)</w:t>
      </w:r>
    </w:p>
    <w:p w14:paraId="7D916276" w14:textId="77777777" w:rsidR="00F749B3" w:rsidRDefault="00F749B3"/>
    <w:p w14:paraId="1042E059" w14:textId="5BF09B18" w:rsidR="0044167D" w:rsidRDefault="00F749B3">
      <w:r>
        <w:rPr>
          <w:noProof/>
        </w:rPr>
        <w:drawing>
          <wp:inline distT="0" distB="0" distL="0" distR="0" wp14:anchorId="387AD2B8" wp14:editId="09EF02A9">
            <wp:extent cx="6120130" cy="4226560"/>
            <wp:effectExtent l="0" t="0" r="0" b="2540"/>
            <wp:docPr id="734381816" name="Immagine 2" descr="Immagine che contiene testo, mappa, atlante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81816" name="Immagine 2" descr="Immagine che contiene testo, mappa, atlante, diagramma&#10;&#10;Descrizione generata automaticament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57724" w14:textId="3145BE79" w:rsidR="0044167D" w:rsidRDefault="0044167D"/>
    <w:p w14:paraId="16D8A4DB" w14:textId="77777777" w:rsidR="006355B4" w:rsidRDefault="00B324D3">
      <w:r>
        <w:br w:type="column"/>
      </w:r>
      <w:r w:rsidR="006355B4">
        <w:lastRenderedPageBreak/>
        <w:t>4.25.) Mappa</w:t>
      </w:r>
      <w:r w:rsidR="00F351A0">
        <w:t xml:space="preserve"> politica</w:t>
      </w:r>
      <w:r w:rsidR="006355B4">
        <w:t xml:space="preserve"> del Congo francese</w:t>
      </w:r>
    </w:p>
    <w:p w14:paraId="103913F1" w14:textId="77777777" w:rsidR="00F351A0" w:rsidRDefault="00F351A0"/>
    <w:p w14:paraId="78BEC8BB" w14:textId="77777777" w:rsidR="006355B4" w:rsidRDefault="00F351A0">
      <w:r>
        <w:rPr>
          <w:noProof/>
          <w:lang w:eastAsia="it-IT"/>
        </w:rPr>
        <w:drawing>
          <wp:inline distT="0" distB="0" distL="0" distR="0" wp14:anchorId="57AF75E3" wp14:editId="014A732A">
            <wp:extent cx="5821680" cy="8272850"/>
            <wp:effectExtent l="0" t="0" r="762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p_36_CongoFrancese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845" cy="827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B960" w14:textId="77777777" w:rsidR="00940C35" w:rsidRDefault="00940C35"/>
    <w:p w14:paraId="70FF730F" w14:textId="77777777" w:rsidR="00462A85" w:rsidRDefault="006355B4">
      <w:r>
        <w:br w:type="column"/>
      </w:r>
      <w:r w:rsidR="00462A85">
        <w:lastRenderedPageBreak/>
        <w:t>4.27.a) Mappe delle conquiste territoriali in Somalia (2009 dicembre)</w:t>
      </w:r>
    </w:p>
    <w:p w14:paraId="12EE08D4" w14:textId="77777777" w:rsidR="00462A85" w:rsidRDefault="00462A85"/>
    <w:p w14:paraId="50D56297" w14:textId="77777777" w:rsidR="00462A85" w:rsidRDefault="00462A85">
      <w:r>
        <w:rPr>
          <w:noProof/>
          <w:lang w:eastAsia="it-IT"/>
        </w:rPr>
        <w:drawing>
          <wp:inline distT="0" distB="0" distL="0" distR="0" wp14:anchorId="2030C2BD" wp14:editId="09AB9426">
            <wp:extent cx="6120130" cy="793750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_somalia_2009-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0FD3" w14:textId="77777777" w:rsidR="00462A85" w:rsidRDefault="00462A85"/>
    <w:p w14:paraId="594FEABE" w14:textId="77777777" w:rsidR="00462A85" w:rsidRDefault="00E40832">
      <w:r>
        <w:lastRenderedPageBreak/>
        <w:t>4.27.b</w:t>
      </w:r>
      <w:r w:rsidR="00462A85">
        <w:t>) Mappe delle conquiste territoriali in Somalia (2010 ottobre)</w:t>
      </w:r>
    </w:p>
    <w:p w14:paraId="69ED53BC" w14:textId="77777777" w:rsidR="001F6EFF" w:rsidRDefault="001F6EFF"/>
    <w:p w14:paraId="50B255E5" w14:textId="77777777" w:rsidR="00462A85" w:rsidRDefault="00462A85">
      <w:r>
        <w:rPr>
          <w:noProof/>
          <w:lang w:eastAsia="it-IT"/>
        </w:rPr>
        <w:drawing>
          <wp:inline distT="0" distB="0" distL="0" distR="0" wp14:anchorId="165F195C" wp14:editId="595CAC4F">
            <wp:extent cx="6120130" cy="793750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_somalia_2010-1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2308" w14:textId="77777777" w:rsidR="00462A85" w:rsidRDefault="00462A85"/>
    <w:p w14:paraId="6ECAD8DF" w14:textId="77777777" w:rsidR="00462A85" w:rsidRDefault="00E40832">
      <w:r>
        <w:lastRenderedPageBreak/>
        <w:t>4.27.c</w:t>
      </w:r>
      <w:r w:rsidR="00462A85">
        <w:t>) Mappe delle conquiste territoriali in Somalia (2012 marzo)</w:t>
      </w:r>
    </w:p>
    <w:p w14:paraId="76EEE396" w14:textId="77777777" w:rsidR="00462A85" w:rsidRDefault="00462A85"/>
    <w:p w14:paraId="459DE601" w14:textId="77777777" w:rsidR="00462A85" w:rsidRDefault="00462A85">
      <w:r>
        <w:rPr>
          <w:noProof/>
          <w:lang w:eastAsia="it-IT"/>
        </w:rPr>
        <w:drawing>
          <wp:inline distT="0" distB="0" distL="0" distR="0" wp14:anchorId="534B38A3" wp14:editId="07C8B6F6">
            <wp:extent cx="6120130" cy="646493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_somalia_2012-0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9F96" w14:textId="77777777" w:rsidR="00462A85" w:rsidRDefault="00462A85">
      <w:r>
        <w:br w:type="column"/>
      </w:r>
      <w:r w:rsidR="00097225">
        <w:lastRenderedPageBreak/>
        <w:t>4.27.d</w:t>
      </w:r>
      <w:r>
        <w:t>) Mappe delle conquiste territoriali in Somalia (2017 marzo)</w:t>
      </w:r>
    </w:p>
    <w:p w14:paraId="3530148F" w14:textId="77777777" w:rsidR="00462A85" w:rsidRDefault="00462A85"/>
    <w:p w14:paraId="10918E57" w14:textId="77777777" w:rsidR="00462A85" w:rsidRDefault="00462A85">
      <w:r>
        <w:rPr>
          <w:noProof/>
          <w:lang w:eastAsia="it-IT"/>
        </w:rPr>
        <w:drawing>
          <wp:inline distT="0" distB="0" distL="0" distR="0" wp14:anchorId="3A1FA481" wp14:editId="6AF6B7FC">
            <wp:extent cx="5913120" cy="7506891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_Somalia_2017-0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063" cy="752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51A8" w14:textId="77777777" w:rsidR="00462A85" w:rsidRDefault="00462A85">
      <w:r>
        <w:br w:type="column"/>
      </w:r>
      <w:r w:rsidR="00097225">
        <w:lastRenderedPageBreak/>
        <w:t>4.27.e</w:t>
      </w:r>
      <w:r>
        <w:t>) Mappe delle conquiste territoriali in Som</w:t>
      </w:r>
      <w:r w:rsidR="002B48AA">
        <w:t>alia (2021 novembre)</w:t>
      </w:r>
    </w:p>
    <w:p w14:paraId="2F5F80C2" w14:textId="77777777" w:rsidR="00462A85" w:rsidRDefault="00462A85"/>
    <w:p w14:paraId="7DDB6D70" w14:textId="77777777" w:rsidR="008C4086" w:rsidRDefault="008C4086">
      <w:r>
        <w:rPr>
          <w:noProof/>
          <w:lang w:eastAsia="it-IT"/>
        </w:rPr>
        <w:drawing>
          <wp:inline distT="0" distB="0" distL="0" distR="0" wp14:anchorId="15FD378F" wp14:editId="2E4929EA">
            <wp:extent cx="5913120" cy="7502141"/>
            <wp:effectExtent l="0" t="0" r="0" b="381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ap_Somalia_2020-1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43" cy="750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24F28" w14:textId="4CE5CC69" w:rsidR="00D46B1C" w:rsidRDefault="00D46B1C" w:rsidP="00D46B1C">
      <w:r>
        <w:br w:type="column"/>
      </w:r>
      <w:r>
        <w:lastRenderedPageBreak/>
        <w:t>4.27.f) Mappe delle conquiste territoriali in Somalia (202</w:t>
      </w:r>
      <w:r w:rsidR="00F749B3">
        <w:t>3</w:t>
      </w:r>
      <w:r>
        <w:t xml:space="preserve"> </w:t>
      </w:r>
      <w:r w:rsidR="00F749B3">
        <w:t>dic</w:t>
      </w:r>
      <w:r>
        <w:t>embre)</w:t>
      </w:r>
    </w:p>
    <w:p w14:paraId="31431C03" w14:textId="77777777" w:rsidR="00F749B3" w:rsidRDefault="00F749B3" w:rsidP="00D46B1C"/>
    <w:p w14:paraId="02881838" w14:textId="7198FF8C" w:rsidR="00F749B3" w:rsidRDefault="00F749B3" w:rsidP="00D46B1C">
      <w:r>
        <w:rPr>
          <w:noProof/>
        </w:rPr>
        <w:drawing>
          <wp:inline distT="0" distB="0" distL="0" distR="0" wp14:anchorId="159093F3" wp14:editId="3DBE22F5">
            <wp:extent cx="6120130" cy="7764780"/>
            <wp:effectExtent l="0" t="0" r="0" b="7620"/>
            <wp:docPr id="1132732773" name="Immagine 3" descr="Immagine che contiene mappa, atlante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32773" name="Immagine 3" descr="Immagine che contiene mappa, atlante, testo&#10;&#10;Descrizione generata automaticament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99E9" w14:textId="77777777" w:rsidR="00D46B1C" w:rsidRDefault="00D46B1C" w:rsidP="00D46B1C"/>
    <w:p w14:paraId="7C543417" w14:textId="424FE419" w:rsidR="00462A85" w:rsidRDefault="00462A85"/>
    <w:p w14:paraId="455F5C41" w14:textId="77777777" w:rsidR="00F30E03" w:rsidRDefault="005B6EC9">
      <w:r>
        <w:br w:type="column"/>
      </w:r>
      <w:r w:rsidR="00F30E03">
        <w:lastRenderedPageBreak/>
        <w:t>4.29.</w:t>
      </w:r>
      <w:r w:rsidR="00C461AC">
        <w:t>a</w:t>
      </w:r>
      <w:r w:rsidR="00F30E03">
        <w:t>) Mappa dell’Afar</w:t>
      </w:r>
    </w:p>
    <w:p w14:paraId="7662FF67" w14:textId="77777777" w:rsidR="00F30E03" w:rsidRDefault="00F30E03"/>
    <w:p w14:paraId="4EED11CC" w14:textId="77777777" w:rsidR="00F30E03" w:rsidRDefault="00F30E03">
      <w:r>
        <w:rPr>
          <w:noProof/>
          <w:lang w:eastAsia="it-IT"/>
        </w:rPr>
        <w:drawing>
          <wp:inline distT="0" distB="0" distL="0" distR="0" wp14:anchorId="374F563A" wp14:editId="79ABCD1A">
            <wp:extent cx="6120130" cy="4962525"/>
            <wp:effectExtent l="0" t="0" r="0" b="952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ap_Afar-Ethiopia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90DA" w14:textId="77777777" w:rsidR="00F30E03" w:rsidRDefault="00C461AC">
      <w:r>
        <w:br w:type="column"/>
      </w:r>
      <w:r>
        <w:lastRenderedPageBreak/>
        <w:t>4.29.b) Mappa della guerra in Tigray (dicembre 2021)</w:t>
      </w:r>
    </w:p>
    <w:p w14:paraId="175201EB" w14:textId="77777777" w:rsidR="00C461AC" w:rsidRDefault="00C461AC"/>
    <w:p w14:paraId="40205EA0" w14:textId="77777777" w:rsidR="00C461AC" w:rsidRDefault="00114D34">
      <w:r>
        <w:rPr>
          <w:noProof/>
          <w:lang w:eastAsia="it-IT"/>
        </w:rPr>
        <w:drawing>
          <wp:inline distT="0" distB="0" distL="0" distR="0" wp14:anchorId="4EE85D13" wp14:editId="43477AD8">
            <wp:extent cx="6120130" cy="567817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p_Etiopia_202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FA31" w14:textId="77777777" w:rsidR="00C461AC" w:rsidRDefault="00C461AC"/>
    <w:p w14:paraId="4FBCEA04" w14:textId="77777777" w:rsidR="00C461AC" w:rsidRDefault="00C461AC">
      <w:r>
        <w:t>Zona rosa: controllo del governo</w:t>
      </w:r>
    </w:p>
    <w:p w14:paraId="1D6A687B" w14:textId="77777777" w:rsidR="00C461AC" w:rsidRDefault="00C461AC">
      <w:r>
        <w:t>Zona verde: controllo dei ribelli del Tigray</w:t>
      </w:r>
    </w:p>
    <w:p w14:paraId="16370609" w14:textId="77777777" w:rsidR="00C461AC" w:rsidRDefault="00114D34" w:rsidP="00114D34">
      <w:r>
        <w:t>Zone azzurre</w:t>
      </w:r>
      <w:r w:rsidR="00C461AC">
        <w:t xml:space="preserve">: </w:t>
      </w:r>
      <w:r>
        <w:t>controllo dell’Eritrea</w:t>
      </w:r>
    </w:p>
    <w:p w14:paraId="57EF4875" w14:textId="77777777" w:rsidR="00114D34" w:rsidRDefault="00114D34">
      <w:r>
        <w:br w:type="column"/>
      </w:r>
      <w:r>
        <w:lastRenderedPageBreak/>
        <w:t>4.29.c) Mappa della guerra in Tigray (dicembre 2022)</w:t>
      </w:r>
    </w:p>
    <w:p w14:paraId="11BB8B65" w14:textId="77777777" w:rsidR="00114D34" w:rsidRDefault="00114D34"/>
    <w:p w14:paraId="62DF61D4" w14:textId="77777777" w:rsidR="00114D34" w:rsidRDefault="00114D34">
      <w:r>
        <w:rPr>
          <w:noProof/>
          <w:lang w:eastAsia="it-IT"/>
        </w:rPr>
        <w:drawing>
          <wp:inline distT="0" distB="0" distL="0" distR="0" wp14:anchorId="28407B40" wp14:editId="4CC5045D">
            <wp:extent cx="6120130" cy="4963160"/>
            <wp:effectExtent l="0" t="0" r="0" b="889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p_Etiopia_202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EE70" w14:textId="77777777" w:rsidR="00114D34" w:rsidRDefault="00114D34" w:rsidP="00114D34"/>
    <w:p w14:paraId="07A01229" w14:textId="77777777" w:rsidR="00114D34" w:rsidRDefault="00114D34" w:rsidP="00114D34">
      <w:r>
        <w:t>Zona rosa: controllo del governo</w:t>
      </w:r>
    </w:p>
    <w:p w14:paraId="22E56FB6" w14:textId="77777777" w:rsidR="00114D34" w:rsidRDefault="00114D34" w:rsidP="00114D34">
      <w:r>
        <w:t>Zona verde: controllo dei ribelli del Tigray</w:t>
      </w:r>
    </w:p>
    <w:p w14:paraId="56FB512A" w14:textId="77777777" w:rsidR="00114D34" w:rsidRDefault="00114D34" w:rsidP="00114D34">
      <w:r>
        <w:t>Zone gialle: controllo dell’Oromo Liberation Front</w:t>
      </w:r>
    </w:p>
    <w:p w14:paraId="02658D01" w14:textId="77777777" w:rsidR="00114D34" w:rsidRDefault="00114D34">
      <w:r>
        <w:t>Zona grigia: controllo dei ribelli del Gumuz</w:t>
      </w:r>
    </w:p>
    <w:p w14:paraId="6D1B14F8" w14:textId="54DC1638" w:rsidR="00F749B3" w:rsidRDefault="00F749B3">
      <w:r>
        <w:br w:type="column"/>
      </w:r>
      <w:r>
        <w:lastRenderedPageBreak/>
        <w:t>4.29.</w:t>
      </w:r>
      <w:r>
        <w:t>d</w:t>
      </w:r>
      <w:r>
        <w:t xml:space="preserve">) Mappa della guerra in </w:t>
      </w:r>
      <w:r>
        <w:t>Etiopia</w:t>
      </w:r>
      <w:r>
        <w:t xml:space="preserve"> (dicembre 202</w:t>
      </w:r>
      <w:r>
        <w:t>3</w:t>
      </w:r>
      <w:r>
        <w:t>)</w:t>
      </w:r>
    </w:p>
    <w:p w14:paraId="1FEB0A2C" w14:textId="77777777" w:rsidR="00F749B3" w:rsidRDefault="00F749B3"/>
    <w:p w14:paraId="5B29AE49" w14:textId="299C508C" w:rsidR="00F749B3" w:rsidRDefault="00F749B3">
      <w:r>
        <w:rPr>
          <w:noProof/>
        </w:rPr>
        <w:drawing>
          <wp:inline distT="0" distB="0" distL="0" distR="0" wp14:anchorId="6CCAD722" wp14:editId="4CCE24DB">
            <wp:extent cx="6120130" cy="4960620"/>
            <wp:effectExtent l="0" t="0" r="0" b="0"/>
            <wp:docPr id="389957459" name="Immagine 4" descr="Immagine che contiene mappa, testo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57459" name="Immagine 4" descr="Immagine che contiene mappa, testo, atlante&#10;&#10;Descrizione generata automaticament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62F3" w14:textId="65D11BC5" w:rsidR="00F749B3" w:rsidRDefault="00F749B3">
      <w:r>
        <w:t>Zona rosa: controllo governo</w:t>
      </w:r>
    </w:p>
    <w:p w14:paraId="3EBD2F28" w14:textId="5D8DC8D8" w:rsidR="00F749B3" w:rsidRDefault="00F749B3">
      <w:r>
        <w:t>Zona grigia: controllo milizia Amhara</w:t>
      </w:r>
    </w:p>
    <w:p w14:paraId="0E6A935A" w14:textId="1459A159" w:rsidR="00F749B3" w:rsidRDefault="00F749B3">
      <w:r>
        <w:t>Zone gialle: controllo milizia Oromo</w:t>
      </w:r>
    </w:p>
    <w:p w14:paraId="0CDF238D" w14:textId="77777777" w:rsidR="005B6EC9" w:rsidRDefault="00F30E03">
      <w:r>
        <w:br w:type="column"/>
      </w:r>
      <w:r w:rsidR="00114D34">
        <w:lastRenderedPageBreak/>
        <w:t xml:space="preserve"> </w:t>
      </w:r>
      <w:r w:rsidR="005B6EC9">
        <w:t>4.30</w:t>
      </w:r>
      <w:r w:rsidR="00097225">
        <w:t>.</w:t>
      </w:r>
      <w:r w:rsidR="005B6EC9">
        <w:t>) Mappa etnica dell’Eritrea</w:t>
      </w:r>
    </w:p>
    <w:p w14:paraId="676396F0" w14:textId="77777777" w:rsidR="005B6EC9" w:rsidRDefault="005B6EC9"/>
    <w:p w14:paraId="72A2674B" w14:textId="77777777" w:rsidR="005B6EC9" w:rsidRDefault="005B6EC9">
      <w:r>
        <w:rPr>
          <w:noProof/>
          <w:lang w:eastAsia="it-IT"/>
        </w:rPr>
        <w:drawing>
          <wp:inline distT="0" distB="0" distL="0" distR="0" wp14:anchorId="3D4553E1" wp14:editId="27AFAE64">
            <wp:extent cx="6065520" cy="477154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_eritrea.g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838" cy="478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8B4D" w14:textId="77777777" w:rsidR="005B6EC9" w:rsidRDefault="005B6EC9"/>
    <w:sectPr w:rsidR="005B6E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0C7"/>
    <w:rsid w:val="000464FE"/>
    <w:rsid w:val="0007205E"/>
    <w:rsid w:val="00097225"/>
    <w:rsid w:val="000E364C"/>
    <w:rsid w:val="00114D34"/>
    <w:rsid w:val="00155F9F"/>
    <w:rsid w:val="001B2E20"/>
    <w:rsid w:val="001D1E98"/>
    <w:rsid w:val="001D560A"/>
    <w:rsid w:val="001F6EFF"/>
    <w:rsid w:val="002B475B"/>
    <w:rsid w:val="002B48AA"/>
    <w:rsid w:val="002C075A"/>
    <w:rsid w:val="003145DC"/>
    <w:rsid w:val="00337837"/>
    <w:rsid w:val="00403F40"/>
    <w:rsid w:val="0044167D"/>
    <w:rsid w:val="00462A85"/>
    <w:rsid w:val="004A2BA5"/>
    <w:rsid w:val="004B6388"/>
    <w:rsid w:val="005A4951"/>
    <w:rsid w:val="005B6EC9"/>
    <w:rsid w:val="005C203F"/>
    <w:rsid w:val="00606D50"/>
    <w:rsid w:val="006355B4"/>
    <w:rsid w:val="006370A7"/>
    <w:rsid w:val="006B7F80"/>
    <w:rsid w:val="006D5B23"/>
    <w:rsid w:val="00705746"/>
    <w:rsid w:val="007064EF"/>
    <w:rsid w:val="00815CB5"/>
    <w:rsid w:val="008329D9"/>
    <w:rsid w:val="00875508"/>
    <w:rsid w:val="008C4086"/>
    <w:rsid w:val="00913275"/>
    <w:rsid w:val="00925826"/>
    <w:rsid w:val="0093014B"/>
    <w:rsid w:val="00936F68"/>
    <w:rsid w:val="00940C35"/>
    <w:rsid w:val="00954EEC"/>
    <w:rsid w:val="009C41EB"/>
    <w:rsid w:val="009F6095"/>
    <w:rsid w:val="00AD534B"/>
    <w:rsid w:val="00B324D3"/>
    <w:rsid w:val="00B40DCC"/>
    <w:rsid w:val="00B518A6"/>
    <w:rsid w:val="00B92426"/>
    <w:rsid w:val="00C27BA8"/>
    <w:rsid w:val="00C458AC"/>
    <w:rsid w:val="00C461AC"/>
    <w:rsid w:val="00CB1A86"/>
    <w:rsid w:val="00CC2E92"/>
    <w:rsid w:val="00CC7579"/>
    <w:rsid w:val="00CD6AF1"/>
    <w:rsid w:val="00D13653"/>
    <w:rsid w:val="00D46B1C"/>
    <w:rsid w:val="00DC53FA"/>
    <w:rsid w:val="00DF458C"/>
    <w:rsid w:val="00E066AB"/>
    <w:rsid w:val="00E15764"/>
    <w:rsid w:val="00E40832"/>
    <w:rsid w:val="00E47719"/>
    <w:rsid w:val="00E8181F"/>
    <w:rsid w:val="00EF40C7"/>
    <w:rsid w:val="00F30A5D"/>
    <w:rsid w:val="00F30E03"/>
    <w:rsid w:val="00F351A0"/>
    <w:rsid w:val="00F7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0DAEA"/>
  <w15:chartTrackingRefBased/>
  <w15:docId w15:val="{31A87871-2D1D-4F2B-9FB0-617C4B978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936F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8.png"/><Relationship Id="rId34" Type="http://schemas.openxmlformats.org/officeDocument/2006/relationships/image" Target="media/image30.gif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5.jpg"/><Relationship Id="rId11" Type="http://schemas.openxmlformats.org/officeDocument/2006/relationships/image" Target="media/image8.png"/><Relationship Id="rId24" Type="http://schemas.openxmlformats.org/officeDocument/2006/relationships/hyperlink" Target="https://en.wikipedia.org/wiki/Ansar_al-Sunna_(Mozambique)" TargetMode="External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gi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gi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50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chiarini</dc:creator>
  <cp:keywords/>
  <dc:description/>
  <cp:lastModifiedBy>Fabio Fossati</cp:lastModifiedBy>
  <cp:revision>48</cp:revision>
  <dcterms:created xsi:type="dcterms:W3CDTF">2020-04-25T12:24:00Z</dcterms:created>
  <dcterms:modified xsi:type="dcterms:W3CDTF">2024-01-05T14:52:00Z</dcterms:modified>
</cp:coreProperties>
</file>