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516" w:rsidRPr="00C872A0" w:rsidRDefault="00D1644C" w:rsidP="00C872A0">
      <w:pPr>
        <w:pStyle w:val="Titolo1"/>
        <w:spacing w:before="0" w:after="120" w:line="240" w:lineRule="auto"/>
        <w:ind w:firstLine="680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C872A0">
        <w:rPr>
          <w:rFonts w:ascii="Times New Roman" w:hAnsi="Times New Roman" w:cs="Times New Roman"/>
          <w:color w:val="auto"/>
          <w:sz w:val="24"/>
          <w:szCs w:val="24"/>
          <w:lang w:val="it-IT"/>
        </w:rPr>
        <w:t>Summary</w:t>
      </w:r>
    </w:p>
    <w:p w:rsidR="00D1644C" w:rsidRPr="00C872A0" w:rsidRDefault="00D1644C" w:rsidP="00C872A0">
      <w:pPr>
        <w:spacing w:after="120" w:line="240" w:lineRule="auto"/>
        <w:ind w:firstLine="680"/>
        <w:jc w:val="both"/>
        <w:rPr>
          <w:rFonts w:cs="Times New Roman"/>
          <w:szCs w:val="24"/>
          <w:lang w:val="it-IT"/>
        </w:rPr>
      </w:pPr>
      <w:r w:rsidRPr="00C872A0">
        <w:rPr>
          <w:rFonts w:cs="Times New Roman"/>
          <w:szCs w:val="24"/>
          <w:lang w:val="it-IT"/>
        </w:rPr>
        <w:t xml:space="preserve">Le attività didattiche del corso </w:t>
      </w:r>
      <w:r w:rsidR="00804EB2">
        <w:rPr>
          <w:rFonts w:cs="Times New Roman"/>
          <w:szCs w:val="24"/>
          <w:lang w:val="it-IT"/>
        </w:rPr>
        <w:t xml:space="preserve">recupero </w:t>
      </w:r>
      <w:r w:rsidRPr="00C872A0">
        <w:rPr>
          <w:rFonts w:cs="Times New Roman"/>
          <w:szCs w:val="24"/>
          <w:lang w:val="it-IT"/>
        </w:rPr>
        <w:t>OFA rappresentano un percorso formativo finalizzato al potenziamento e consolidamento delle competenze trasversali che risultano indispensabili per intraprendere in autonomia il percorso universitario, in particolare nell’ambito delle scienze politiche e sociali. Il modulo si concentra in particolare sullo sviluppo di abilità di comprensione testuale e di ragionamento logico-matematico.</w:t>
      </w:r>
    </w:p>
    <w:p w:rsidR="00D1644C" w:rsidRPr="00C872A0" w:rsidRDefault="001469D2" w:rsidP="00C872A0">
      <w:pPr>
        <w:pStyle w:val="NormaleWeb"/>
        <w:shd w:val="clear" w:color="auto" w:fill="FFFFFF"/>
        <w:spacing w:before="0" w:beforeAutospacing="0" w:after="120" w:afterAutospacing="0"/>
        <w:ind w:firstLine="680"/>
        <w:jc w:val="both"/>
      </w:pPr>
      <w:r w:rsidRPr="00C872A0">
        <w:t xml:space="preserve">Tra gli obiettivi principali del corso vi è il potenziamento della capacità di lettura critica, </w:t>
      </w:r>
      <w:r w:rsidR="00D1644C" w:rsidRPr="00C872A0">
        <w:rPr>
          <w:shd w:val="clear" w:color="auto" w:fill="FFFFFF"/>
        </w:rPr>
        <w:t>volte a verificare la padronanza della lingua italiana con particolare attenzione alla comprensione del testo, sia nel suo complesso, sia nei vari passaggi logici che lo connotano,</w:t>
      </w:r>
      <w:r w:rsidRPr="00C872A0">
        <w:t xml:space="preserve"> l’identificazione della struttura logica del discorso, la valutazione della coesione e della coerenza testuale e il riconoscimento dell’intento comunicativo dell’autore. </w:t>
      </w:r>
      <w:r w:rsidR="00D1644C" w:rsidRPr="00C872A0">
        <w:t>In ambito</w:t>
      </w:r>
      <w:r w:rsidRPr="00C872A0">
        <w:t xml:space="preserve"> matematico, </w:t>
      </w:r>
      <w:r w:rsidR="00D1644C" w:rsidRPr="00C872A0">
        <w:t>si mira a rafforzare le competenze di ragionamento logico-deduttivo che riguardano la comprensione delle connessioni e delle implicazioni logiche tra le informazioni disponibili, nonché la capacità di fare deduzioni logiche.</w:t>
      </w:r>
    </w:p>
    <w:p w:rsidR="00D1644C" w:rsidRPr="00C872A0" w:rsidRDefault="00D1644C" w:rsidP="00C872A0">
      <w:pPr>
        <w:pStyle w:val="NormaleWeb"/>
        <w:shd w:val="clear" w:color="auto" w:fill="FFFFFF"/>
        <w:spacing w:before="0" w:beforeAutospacing="0" w:after="120" w:afterAutospacing="0"/>
        <w:ind w:firstLine="680"/>
        <w:jc w:val="both"/>
      </w:pPr>
      <w:r w:rsidRPr="00C872A0">
        <w:t>Le competenze relative al linguaggio matematico elementare riguardano il calcolo con numeri interi, numeri decimali e frazioni, l’uso delle coordinate cartesiane, la modellizzazione algebrica elementare, la risoluzione di equazioni, il calcolo delle probabilità.</w:t>
      </w:r>
    </w:p>
    <w:p w:rsidR="00C872A0" w:rsidRDefault="001469D2" w:rsidP="00C872A0">
      <w:pPr>
        <w:spacing w:after="120" w:line="240" w:lineRule="auto"/>
        <w:ind w:firstLine="680"/>
        <w:jc w:val="both"/>
        <w:rPr>
          <w:rFonts w:cs="Times New Roman"/>
          <w:szCs w:val="24"/>
          <w:lang w:val="it-IT"/>
        </w:rPr>
      </w:pPr>
      <w:r w:rsidRPr="00C872A0">
        <w:rPr>
          <w:rFonts w:cs="Times New Roman"/>
          <w:szCs w:val="24"/>
          <w:lang w:val="it-IT"/>
        </w:rPr>
        <w:t>La metodologia didattica prevede lezioni frontali in presenza, accompagnate da lettura e analisi guidata di testi selezionati. Gli studenti saranno invitati a riflettere sulle strategie di apprendimento, sull’autovalutazione degli errori e sul trasferimento delle competenze acquisite in contesti diversi.</w:t>
      </w:r>
    </w:p>
    <w:p w:rsidR="001542E8" w:rsidRDefault="001542E8" w:rsidP="00C872A0">
      <w:pPr>
        <w:spacing w:after="120" w:line="240" w:lineRule="auto"/>
        <w:ind w:firstLine="680"/>
        <w:jc w:val="both"/>
        <w:rPr>
          <w:rFonts w:cs="Times New Roman"/>
          <w:szCs w:val="24"/>
          <w:lang w:val="it-IT"/>
        </w:rPr>
      </w:pPr>
      <w:r>
        <w:rPr>
          <w:rFonts w:cs="Times New Roman"/>
          <w:szCs w:val="24"/>
          <w:lang w:val="it-IT"/>
        </w:rPr>
        <w:t>È richiesta la frequenza obbligatoria.</w:t>
      </w:r>
      <w:bookmarkStart w:id="0" w:name="_GoBack"/>
      <w:bookmarkEnd w:id="0"/>
    </w:p>
    <w:p w:rsidR="00325516" w:rsidRPr="00C872A0" w:rsidRDefault="001469D2" w:rsidP="00C872A0">
      <w:pPr>
        <w:spacing w:after="120" w:line="240" w:lineRule="auto"/>
        <w:ind w:firstLine="680"/>
        <w:jc w:val="both"/>
        <w:rPr>
          <w:rFonts w:cs="Times New Roman"/>
          <w:szCs w:val="24"/>
          <w:lang w:val="it-IT"/>
        </w:rPr>
      </w:pPr>
      <w:r w:rsidRPr="00C872A0">
        <w:rPr>
          <w:rFonts w:cs="Times New Roman"/>
          <w:szCs w:val="24"/>
          <w:lang w:val="it-IT"/>
        </w:rPr>
        <w:t>Il corso non richiede prerequisiti specifici</w:t>
      </w:r>
      <w:r w:rsidR="00C872A0" w:rsidRPr="00C872A0">
        <w:rPr>
          <w:rFonts w:cs="Times New Roman"/>
          <w:szCs w:val="24"/>
          <w:lang w:val="it-IT"/>
        </w:rPr>
        <w:t>.</w:t>
      </w:r>
    </w:p>
    <w:sectPr w:rsidR="00325516" w:rsidRPr="00C872A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69D2"/>
    <w:rsid w:val="0015074B"/>
    <w:rsid w:val="001542E8"/>
    <w:rsid w:val="001D5F11"/>
    <w:rsid w:val="0029639D"/>
    <w:rsid w:val="00325516"/>
    <w:rsid w:val="00326F90"/>
    <w:rsid w:val="00804EB2"/>
    <w:rsid w:val="00AA1D8D"/>
    <w:rsid w:val="00B47730"/>
    <w:rsid w:val="00C872A0"/>
    <w:rsid w:val="00CB0664"/>
    <w:rsid w:val="00D1644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56541"/>
  <w14:defaultImageDpi w14:val="300"/>
  <w15:docId w15:val="{4EC86D98-26E2-4ABC-BC87-28F5350E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eWeb">
    <w:name w:val="Normal (Web)"/>
    <w:basedOn w:val="Normale"/>
    <w:uiPriority w:val="99"/>
    <w:semiHidden/>
    <w:unhideWhenUsed/>
    <w:rsid w:val="00D164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62FD13-F373-4AC2-AF8D-8E11E17B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2025-06-28T16:19:00Z</dcterms:created>
  <dcterms:modified xsi:type="dcterms:W3CDTF">2025-06-29T18:58:00Z</dcterms:modified>
  <cp:category/>
</cp:coreProperties>
</file>