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DC" w:rsidRDefault="00D839DC" w:rsidP="00D839DC">
      <w:pPr>
        <w:spacing w:before="120" w:after="120"/>
        <w:jc w:val="center"/>
        <w:rPr>
          <w:rFonts w:ascii="Arial" w:hAnsi="Arial" w:cs="Arial"/>
          <w:b/>
          <w:bCs/>
          <w:color w:val="003366"/>
          <w:sz w:val="36"/>
          <w:szCs w:val="36"/>
        </w:rPr>
      </w:pPr>
      <w:r>
        <w:rPr>
          <w:rFonts w:ascii="Arial" w:hAnsi="Arial" w:cs="Arial"/>
          <w:b/>
          <w:bCs/>
          <w:color w:val="003366"/>
          <w:sz w:val="36"/>
          <w:szCs w:val="36"/>
        </w:rPr>
        <w:t>UNIVERSIT</w:t>
      </w:r>
      <w:r w:rsidRPr="00D839DC">
        <w:rPr>
          <w:rFonts w:ascii="Arial" w:hAnsi="Arial" w:cs="Arial"/>
          <w:b/>
          <w:bCs/>
          <w:color w:val="003366"/>
          <w:sz w:val="36"/>
          <w:szCs w:val="36"/>
        </w:rPr>
        <w:t>À</w:t>
      </w:r>
      <w:r>
        <w:rPr>
          <w:rFonts w:ascii="Arial" w:hAnsi="Arial" w:cs="Arial"/>
          <w:b/>
          <w:bCs/>
          <w:color w:val="003366"/>
          <w:sz w:val="36"/>
          <w:szCs w:val="36"/>
        </w:rPr>
        <w:t xml:space="preserve"> DEGLI STUDI DI TRIESTE</w:t>
      </w: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bookmarkStart w:id="0" w:name="_GoBack"/>
      <w:bookmarkEnd w:id="0"/>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885BF1" w:rsidRPr="00885BF1" w:rsidRDefault="00D839DC" w:rsidP="00885BF1">
      <w:pPr>
        <w:jc w:val="center"/>
        <w:rPr>
          <w:rFonts w:ascii="Arial" w:hAnsi="Arial" w:cs="Arial"/>
          <w:b/>
          <w:bCs/>
          <w:color w:val="003366"/>
          <w:sz w:val="56"/>
          <w:szCs w:val="56"/>
        </w:rPr>
      </w:pPr>
      <w:r w:rsidRPr="00885BF1">
        <w:rPr>
          <w:rFonts w:ascii="Arial" w:hAnsi="Arial" w:cs="Arial"/>
          <w:b/>
          <w:bCs/>
          <w:color w:val="003366"/>
          <w:sz w:val="56"/>
          <w:szCs w:val="56"/>
        </w:rPr>
        <w:t>Questionario di consultazione</w:t>
      </w:r>
      <w:r w:rsidR="00885BF1" w:rsidRPr="00885BF1">
        <w:rPr>
          <w:rFonts w:ascii="Arial" w:hAnsi="Arial" w:cs="Arial"/>
          <w:b/>
          <w:bCs/>
          <w:color w:val="003366"/>
          <w:sz w:val="56"/>
          <w:szCs w:val="56"/>
        </w:rPr>
        <w:t xml:space="preserve"> delle organizzazioni rappresentative della produzione e delle professioni</w:t>
      </w:r>
    </w:p>
    <w:p w:rsidR="00493E9D" w:rsidRDefault="00493E9D" w:rsidP="00885BF1">
      <w:pPr>
        <w:jc w:val="center"/>
        <w:rPr>
          <w:rFonts w:ascii="Arial" w:hAnsi="Arial" w:cs="Arial"/>
          <w:b/>
          <w:bCs/>
          <w:color w:val="003366"/>
          <w:sz w:val="32"/>
          <w:szCs w:val="32"/>
          <w:highlight w:val="yellow"/>
        </w:rPr>
      </w:pPr>
    </w:p>
    <w:p w:rsidR="00493E9D" w:rsidRPr="00493E9D" w:rsidRDefault="00885BF1" w:rsidP="00885BF1">
      <w:pPr>
        <w:jc w:val="center"/>
        <w:rPr>
          <w:rFonts w:ascii="Arial" w:hAnsi="Arial" w:cs="Arial"/>
          <w:b/>
          <w:bCs/>
          <w:color w:val="003366"/>
          <w:sz w:val="32"/>
          <w:szCs w:val="32"/>
        </w:rPr>
      </w:pPr>
      <w:r w:rsidRPr="00493E9D">
        <w:rPr>
          <w:rFonts w:ascii="Arial" w:hAnsi="Arial" w:cs="Arial"/>
          <w:b/>
          <w:bCs/>
          <w:color w:val="003366"/>
          <w:sz w:val="32"/>
          <w:szCs w:val="32"/>
        </w:rPr>
        <w:t>SUA-CdS Sezione QUALITÀ</w:t>
      </w:r>
    </w:p>
    <w:p w:rsidR="00493E9D" w:rsidRPr="00493E9D" w:rsidRDefault="00885BF1" w:rsidP="00885BF1">
      <w:pPr>
        <w:jc w:val="center"/>
        <w:rPr>
          <w:rFonts w:ascii="Arial" w:hAnsi="Arial" w:cs="Arial"/>
          <w:b/>
          <w:bCs/>
          <w:color w:val="003366"/>
          <w:sz w:val="32"/>
          <w:szCs w:val="32"/>
        </w:rPr>
      </w:pPr>
      <w:r w:rsidRPr="00493E9D">
        <w:rPr>
          <w:rFonts w:ascii="Arial" w:hAnsi="Arial" w:cs="Arial"/>
          <w:b/>
          <w:bCs/>
          <w:color w:val="003366"/>
          <w:sz w:val="32"/>
          <w:szCs w:val="32"/>
        </w:rPr>
        <w:t>Sezione A “Obiettivi della Formazione”</w:t>
      </w:r>
    </w:p>
    <w:p w:rsidR="00D839DC" w:rsidRDefault="00493E9D" w:rsidP="00885BF1">
      <w:pPr>
        <w:jc w:val="center"/>
        <w:rPr>
          <w:rFonts w:ascii="Arial" w:hAnsi="Arial" w:cs="Arial"/>
          <w:b/>
          <w:bCs/>
          <w:color w:val="003366"/>
          <w:sz w:val="56"/>
          <w:szCs w:val="56"/>
        </w:rPr>
      </w:pPr>
      <w:r w:rsidRPr="00493E9D">
        <w:rPr>
          <w:rFonts w:ascii="Arial" w:hAnsi="Arial" w:cs="Arial"/>
          <w:b/>
          <w:bCs/>
          <w:color w:val="003366"/>
          <w:sz w:val="32"/>
          <w:szCs w:val="32"/>
        </w:rPr>
        <w:t>Quadro A1</w:t>
      </w:r>
    </w:p>
    <w:p w:rsidR="00D839DC" w:rsidRDefault="00D839DC" w:rsidP="00D839DC">
      <w:pPr>
        <w:jc w:val="center"/>
        <w:rPr>
          <w:rFonts w:ascii="Arial" w:hAnsi="Arial" w:cs="Arial"/>
          <w:b/>
          <w:bCs/>
          <w:color w:val="003366"/>
          <w:sz w:val="56"/>
          <w:szCs w:val="56"/>
        </w:rPr>
      </w:pPr>
    </w:p>
    <w:p w:rsidR="00D839DC" w:rsidRPr="001C038A" w:rsidRDefault="00D839DC" w:rsidP="001C038A">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Pr="00185B9C" w:rsidRDefault="00D839DC" w:rsidP="00D839DC">
      <w:pPr>
        <w:spacing w:after="120"/>
        <w:ind w:left="425" w:right="425"/>
        <w:jc w:val="center"/>
        <w:rPr>
          <w:rFonts w:ascii="Arial" w:hAnsi="Arial" w:cs="Arial"/>
          <w:bCs/>
          <w:i/>
          <w:color w:val="003366"/>
          <w:szCs w:val="24"/>
        </w:rPr>
      </w:pPr>
    </w:p>
    <w:p w:rsidR="00D839DC" w:rsidRDefault="00C47921" w:rsidP="00D839DC">
      <w:pPr>
        <w:jc w:val="center"/>
        <w:rPr>
          <w:rFonts w:ascii="Arial" w:hAnsi="Arial" w:cs="Arial"/>
          <w:b/>
          <w:color w:val="003399"/>
          <w:szCs w:val="24"/>
        </w:rPr>
        <w:sectPr w:rsidR="00D839DC" w:rsidSect="00D839DC">
          <w:headerReference w:type="default" r:id="rId8"/>
          <w:footerReference w:type="default" r:id="rId9"/>
          <w:pgSz w:w="11906" w:h="16838"/>
          <w:pgMar w:top="1417" w:right="849" w:bottom="1134" w:left="851" w:header="426" w:footer="110" w:gutter="0"/>
          <w:pgNumType w:start="1"/>
          <w:cols w:space="708"/>
          <w:titlePg/>
          <w:docGrid w:linePitch="360"/>
        </w:sectPr>
      </w:pPr>
      <w:r>
        <w:rPr>
          <w:noProof/>
        </w:rPr>
        <w:drawing>
          <wp:anchor distT="0" distB="0" distL="114300" distR="114300" simplePos="0" relativeHeight="251657728" behindDoc="1" locked="1" layoutInCell="1" allowOverlap="1">
            <wp:simplePos x="0" y="0"/>
            <wp:positionH relativeFrom="column">
              <wp:posOffset>735965</wp:posOffset>
            </wp:positionH>
            <wp:positionV relativeFrom="page">
              <wp:posOffset>2875280</wp:posOffset>
            </wp:positionV>
            <wp:extent cx="4848225" cy="4977130"/>
            <wp:effectExtent l="0" t="0" r="9525"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4977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CE5" w:rsidRDefault="00830CE5" w:rsidP="001C038A">
      <w:pPr>
        <w:spacing w:after="120"/>
        <w:jc w:val="center"/>
        <w:rPr>
          <w:rFonts w:ascii="Arial" w:hAnsi="Arial" w:cs="Arial"/>
          <w:b/>
          <w:color w:val="002060"/>
          <w:sz w:val="22"/>
          <w:szCs w:val="22"/>
        </w:rPr>
      </w:pPr>
      <w:r w:rsidRPr="001C038A">
        <w:rPr>
          <w:rFonts w:ascii="Arial" w:hAnsi="Arial" w:cs="Arial"/>
          <w:b/>
          <w:color w:val="002060"/>
          <w:sz w:val="22"/>
          <w:szCs w:val="22"/>
        </w:rPr>
        <w:lastRenderedPageBreak/>
        <w:t xml:space="preserve">Questionario per la consultazione degli enti, delle aziende e delle organizzazioni </w:t>
      </w:r>
      <w:r w:rsidR="00493E9D">
        <w:rPr>
          <w:rFonts w:ascii="Arial" w:hAnsi="Arial" w:cs="Arial"/>
          <w:b/>
          <w:color w:val="002060"/>
          <w:sz w:val="22"/>
          <w:szCs w:val="22"/>
        </w:rPr>
        <w:t xml:space="preserve">(aziende, enti,…) </w:t>
      </w:r>
      <w:r w:rsidRPr="001C038A">
        <w:rPr>
          <w:rFonts w:ascii="Arial" w:hAnsi="Arial" w:cs="Arial"/>
          <w:b/>
          <w:color w:val="002060"/>
          <w:sz w:val="22"/>
          <w:szCs w:val="22"/>
        </w:rPr>
        <w:t>rappresentative della produzione di beni e servizi, delle professioni in merito alla proposta formativa del Corso di Studio</w:t>
      </w:r>
    </w:p>
    <w:p w:rsidR="00FA54FE" w:rsidRPr="00A645C3" w:rsidRDefault="00916F6E" w:rsidP="00FA54FE">
      <w:pPr>
        <w:spacing w:before="120" w:after="120"/>
        <w:jc w:val="both"/>
        <w:rPr>
          <w:rFonts w:ascii="Arial" w:hAnsi="Arial" w:cs="Arial"/>
          <w:sz w:val="18"/>
          <w:szCs w:val="18"/>
        </w:rPr>
      </w:pPr>
      <w:r>
        <w:rPr>
          <w:rFonts w:ascii="Arial" w:hAnsi="Arial" w:cs="Arial"/>
          <w:sz w:val="18"/>
          <w:szCs w:val="18"/>
        </w:rPr>
        <w:t>Per poter</w:t>
      </w:r>
      <w:r w:rsidR="00FA54FE" w:rsidRPr="00A645C3">
        <w:rPr>
          <w:rFonts w:ascii="Arial" w:hAnsi="Arial" w:cs="Arial"/>
          <w:sz w:val="18"/>
          <w:szCs w:val="18"/>
        </w:rPr>
        <w:t xml:space="preserve"> disporre di informazioni che consentano di progettare una proposta formativa coerente con le esigenze della società e del mondo produttivo, </w:t>
      </w:r>
      <w:r w:rsidR="00FA54FE">
        <w:rPr>
          <w:rFonts w:ascii="Arial" w:hAnsi="Arial" w:cs="Arial"/>
          <w:sz w:val="18"/>
          <w:szCs w:val="18"/>
        </w:rPr>
        <w:t>desideriamo sottoporle alcuni</w:t>
      </w:r>
      <w:r w:rsidR="00FA54FE" w:rsidRPr="00A645C3">
        <w:rPr>
          <w:rFonts w:ascii="Arial" w:hAnsi="Arial" w:cs="Arial"/>
          <w:sz w:val="18"/>
          <w:szCs w:val="18"/>
        </w:rPr>
        <w:t xml:space="preserve"> quesiti.</w:t>
      </w:r>
      <w:r>
        <w:rPr>
          <w:rFonts w:ascii="Arial" w:hAnsi="Arial" w:cs="Arial"/>
          <w:sz w:val="18"/>
          <w:szCs w:val="18"/>
        </w:rPr>
        <w:t xml:space="preserve"> A tal fine troverà in allegato le informazioni relative al</w:t>
      </w:r>
      <w:r w:rsidR="00FA54FE">
        <w:rPr>
          <w:rFonts w:ascii="Arial" w:hAnsi="Arial" w:cs="Arial"/>
          <w:sz w:val="18"/>
          <w:szCs w:val="18"/>
        </w:rPr>
        <w:t xml:space="preserve">le figure professionali che il corso di studio intende formare e </w:t>
      </w:r>
      <w:r>
        <w:rPr>
          <w:rFonts w:ascii="Arial" w:hAnsi="Arial" w:cs="Arial"/>
          <w:sz w:val="18"/>
          <w:szCs w:val="18"/>
        </w:rPr>
        <w:t>al</w:t>
      </w:r>
      <w:r w:rsidR="00FA54FE">
        <w:rPr>
          <w:rFonts w:ascii="Arial" w:hAnsi="Arial" w:cs="Arial"/>
          <w:sz w:val="18"/>
          <w:szCs w:val="18"/>
        </w:rPr>
        <w:t>le conoscenze e competenze che il corso di studi si propone di far acquisire allo studente.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092"/>
      </w:tblGrid>
      <w:tr w:rsidR="001C038A" w:rsidRPr="00A645C3" w:rsidTr="001C038A">
        <w:trPr>
          <w:trHeight w:val="379"/>
        </w:trPr>
        <w:tc>
          <w:tcPr>
            <w:tcW w:w="1354" w:type="pct"/>
            <w:shd w:val="clear" w:color="auto" w:fill="auto"/>
            <w:vAlign w:val="center"/>
          </w:tcPr>
          <w:p w:rsidR="001C038A" w:rsidRPr="00A645C3" w:rsidRDefault="001C038A" w:rsidP="001C038A">
            <w:pPr>
              <w:rPr>
                <w:rFonts w:ascii="Arial" w:hAnsi="Arial" w:cs="Arial"/>
                <w:b/>
                <w:iCs/>
                <w:sz w:val="18"/>
                <w:szCs w:val="18"/>
              </w:rPr>
            </w:pPr>
            <w:r w:rsidRPr="00A645C3">
              <w:rPr>
                <w:rFonts w:ascii="Arial" w:hAnsi="Arial" w:cs="Arial"/>
                <w:b/>
                <w:iCs/>
                <w:sz w:val="18"/>
                <w:szCs w:val="18"/>
              </w:rPr>
              <w:t>Anno accademico</w:t>
            </w:r>
          </w:p>
        </w:tc>
        <w:tc>
          <w:tcPr>
            <w:tcW w:w="3646" w:type="pct"/>
            <w:shd w:val="clear" w:color="auto" w:fill="auto"/>
            <w:vAlign w:val="center"/>
          </w:tcPr>
          <w:p w:rsidR="001C038A" w:rsidRPr="00A645C3" w:rsidRDefault="004F6764" w:rsidP="002F3AF2">
            <w:pPr>
              <w:jc w:val="center"/>
              <w:rPr>
                <w:rFonts w:ascii="Arial" w:hAnsi="Arial" w:cs="Arial"/>
                <w:b/>
                <w:iCs/>
                <w:sz w:val="18"/>
                <w:szCs w:val="18"/>
              </w:rPr>
            </w:pPr>
            <w:r>
              <w:rPr>
                <w:rFonts w:ascii="Arial" w:hAnsi="Arial" w:cs="Arial"/>
                <w:b/>
                <w:iCs/>
                <w:sz w:val="18"/>
                <w:szCs w:val="18"/>
              </w:rPr>
              <w:t>20</w:t>
            </w:r>
            <w:r w:rsidR="002F3AF2">
              <w:rPr>
                <w:rFonts w:ascii="Arial" w:hAnsi="Arial" w:cs="Arial"/>
                <w:b/>
                <w:iCs/>
                <w:sz w:val="18"/>
                <w:szCs w:val="18"/>
              </w:rPr>
              <w:t>20/21</w:t>
            </w: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Tipo Corso</w:t>
            </w:r>
          </w:p>
        </w:tc>
        <w:tc>
          <w:tcPr>
            <w:tcW w:w="3646" w:type="pct"/>
            <w:shd w:val="clear" w:color="auto" w:fill="auto"/>
            <w:vAlign w:val="center"/>
          </w:tcPr>
          <w:p w:rsidR="00830CE5" w:rsidRPr="00A645C3" w:rsidRDefault="004F6764" w:rsidP="00830CE5">
            <w:pPr>
              <w:jc w:val="center"/>
              <w:rPr>
                <w:rFonts w:ascii="Arial" w:hAnsi="Arial" w:cs="Arial"/>
                <w:b/>
                <w:iCs/>
                <w:sz w:val="18"/>
                <w:szCs w:val="18"/>
              </w:rPr>
            </w:pPr>
            <w:r>
              <w:rPr>
                <w:rFonts w:ascii="Arial" w:hAnsi="Arial" w:cs="Arial"/>
                <w:b/>
                <w:iCs/>
                <w:sz w:val="18"/>
                <w:szCs w:val="18"/>
              </w:rPr>
              <w:t>Laurea Magistrale</w:t>
            </w:r>
          </w:p>
        </w:tc>
      </w:tr>
      <w:tr w:rsidR="00830CE5" w:rsidRPr="00A645C3" w:rsidTr="001C038A">
        <w:trPr>
          <w:trHeight w:val="379"/>
        </w:trPr>
        <w:tc>
          <w:tcPr>
            <w:tcW w:w="1354" w:type="pct"/>
            <w:shd w:val="clear" w:color="auto" w:fill="auto"/>
            <w:vAlign w:val="center"/>
          </w:tcPr>
          <w:p w:rsidR="00830CE5" w:rsidRPr="00A645C3" w:rsidRDefault="001C038A" w:rsidP="001C038A">
            <w:pPr>
              <w:rPr>
                <w:rFonts w:ascii="Arial" w:hAnsi="Arial" w:cs="Arial"/>
                <w:b/>
                <w:iCs/>
                <w:sz w:val="18"/>
                <w:szCs w:val="18"/>
              </w:rPr>
            </w:pPr>
            <w:r w:rsidRPr="00A645C3">
              <w:rPr>
                <w:rFonts w:ascii="Arial" w:hAnsi="Arial" w:cs="Arial"/>
                <w:b/>
                <w:iCs/>
                <w:sz w:val="18"/>
                <w:szCs w:val="18"/>
              </w:rPr>
              <w:t xml:space="preserve">Nome </w:t>
            </w:r>
            <w:r w:rsidR="00830CE5" w:rsidRPr="00A645C3">
              <w:rPr>
                <w:rFonts w:ascii="Arial" w:hAnsi="Arial" w:cs="Arial"/>
                <w:b/>
                <w:iCs/>
                <w:sz w:val="18"/>
                <w:szCs w:val="18"/>
              </w:rPr>
              <w:t>Corso di Studi</w:t>
            </w:r>
            <w:r w:rsidRPr="00A645C3">
              <w:rPr>
                <w:rFonts w:ascii="Arial" w:hAnsi="Arial" w:cs="Arial"/>
                <w:b/>
                <w:iCs/>
                <w:sz w:val="18"/>
                <w:szCs w:val="18"/>
              </w:rPr>
              <w:t>o</w:t>
            </w:r>
          </w:p>
        </w:tc>
        <w:tc>
          <w:tcPr>
            <w:tcW w:w="3646" w:type="pct"/>
            <w:shd w:val="clear" w:color="auto" w:fill="auto"/>
            <w:vAlign w:val="center"/>
          </w:tcPr>
          <w:p w:rsidR="00830CE5" w:rsidRPr="00A645C3" w:rsidRDefault="004F6764" w:rsidP="00830CE5">
            <w:pPr>
              <w:jc w:val="center"/>
              <w:rPr>
                <w:rFonts w:ascii="Arial" w:hAnsi="Arial" w:cs="Arial"/>
                <w:b/>
                <w:iCs/>
                <w:sz w:val="18"/>
                <w:szCs w:val="18"/>
              </w:rPr>
            </w:pPr>
            <w:r>
              <w:rPr>
                <w:rFonts w:ascii="Arial" w:hAnsi="Arial" w:cs="Arial"/>
                <w:b/>
                <w:iCs/>
                <w:sz w:val="18"/>
                <w:szCs w:val="18"/>
              </w:rPr>
              <w:t>Diplomazia e Cooperazione Internazionale</w:t>
            </w: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Classe</w:t>
            </w:r>
          </w:p>
        </w:tc>
        <w:tc>
          <w:tcPr>
            <w:tcW w:w="3646" w:type="pct"/>
            <w:shd w:val="clear" w:color="auto" w:fill="auto"/>
            <w:vAlign w:val="center"/>
          </w:tcPr>
          <w:p w:rsidR="004F6764" w:rsidRDefault="004F6764" w:rsidP="004F6764">
            <w:pPr>
              <w:autoSpaceDE w:val="0"/>
              <w:autoSpaceDN w:val="0"/>
              <w:adjustRightInd w:val="0"/>
              <w:jc w:val="center"/>
              <w:rPr>
                <w:rFonts w:ascii="Arial" w:hAnsi="Arial" w:cs="Arial"/>
                <w:b/>
                <w:color w:val="333333"/>
                <w:sz w:val="18"/>
                <w:szCs w:val="18"/>
                <w:lang w:eastAsia="en-GB"/>
              </w:rPr>
            </w:pPr>
            <w:r w:rsidRPr="004F6764">
              <w:rPr>
                <w:rFonts w:ascii="Arial" w:hAnsi="Arial" w:cs="Arial"/>
                <w:b/>
                <w:color w:val="333333"/>
                <w:sz w:val="18"/>
                <w:szCs w:val="18"/>
                <w:lang w:eastAsia="en-GB"/>
              </w:rPr>
              <w:t>LM-</w:t>
            </w:r>
            <w:r>
              <w:rPr>
                <w:rFonts w:ascii="Arial" w:hAnsi="Arial" w:cs="Arial"/>
                <w:b/>
                <w:color w:val="333333"/>
                <w:sz w:val="18"/>
                <w:szCs w:val="18"/>
                <w:lang w:eastAsia="en-GB"/>
              </w:rPr>
              <w:t>52 - Relazioni internazionali</w:t>
            </w:r>
          </w:p>
          <w:p w:rsidR="00830CE5" w:rsidRPr="004F6764" w:rsidRDefault="004F6764" w:rsidP="004F6764">
            <w:pPr>
              <w:autoSpaceDE w:val="0"/>
              <w:autoSpaceDN w:val="0"/>
              <w:adjustRightInd w:val="0"/>
              <w:jc w:val="center"/>
              <w:rPr>
                <w:rFonts w:ascii="Arial" w:hAnsi="Arial" w:cs="Arial"/>
                <w:b/>
                <w:color w:val="333333"/>
                <w:sz w:val="18"/>
                <w:szCs w:val="18"/>
                <w:lang w:eastAsia="en-GB"/>
              </w:rPr>
            </w:pPr>
            <w:r w:rsidRPr="004F6764">
              <w:rPr>
                <w:rFonts w:ascii="Arial" w:hAnsi="Arial" w:cs="Arial"/>
                <w:b/>
                <w:color w:val="333333"/>
                <w:sz w:val="18"/>
                <w:szCs w:val="18"/>
                <w:lang w:eastAsia="en-GB"/>
              </w:rPr>
              <w:t>LM-81 - Scienze per la</w:t>
            </w:r>
            <w:r>
              <w:rPr>
                <w:rFonts w:ascii="Arial" w:hAnsi="Arial" w:cs="Arial"/>
                <w:b/>
                <w:color w:val="333333"/>
                <w:sz w:val="18"/>
                <w:szCs w:val="18"/>
                <w:lang w:eastAsia="en-GB"/>
              </w:rPr>
              <w:t xml:space="preserve"> </w:t>
            </w:r>
            <w:r w:rsidRPr="004F6764">
              <w:rPr>
                <w:rFonts w:ascii="Arial" w:hAnsi="Arial" w:cs="Arial"/>
                <w:b/>
                <w:color w:val="333333"/>
                <w:sz w:val="18"/>
                <w:szCs w:val="18"/>
                <w:lang w:eastAsia="en-GB"/>
              </w:rPr>
              <w:t>Cooperazione allo sviluppo</w:t>
            </w: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Sede didattica</w:t>
            </w:r>
          </w:p>
        </w:tc>
        <w:tc>
          <w:tcPr>
            <w:tcW w:w="3646" w:type="pct"/>
            <w:shd w:val="clear" w:color="auto" w:fill="auto"/>
            <w:vAlign w:val="center"/>
          </w:tcPr>
          <w:p w:rsidR="00830CE5" w:rsidRPr="004F6764" w:rsidRDefault="004F6764" w:rsidP="00830CE5">
            <w:pPr>
              <w:jc w:val="center"/>
              <w:rPr>
                <w:rFonts w:ascii="Arial" w:hAnsi="Arial" w:cs="Arial"/>
                <w:b/>
                <w:iCs/>
                <w:sz w:val="18"/>
                <w:szCs w:val="18"/>
              </w:rPr>
            </w:pPr>
            <w:r w:rsidRPr="004F6764">
              <w:rPr>
                <w:rFonts w:ascii="Arial" w:hAnsi="Arial" w:cs="Arial"/>
                <w:b/>
                <w:iCs/>
                <w:sz w:val="18"/>
                <w:szCs w:val="18"/>
              </w:rPr>
              <w:t xml:space="preserve">Gorizia </w:t>
            </w: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In convenzione con</w:t>
            </w:r>
          </w:p>
        </w:tc>
        <w:tc>
          <w:tcPr>
            <w:tcW w:w="3646" w:type="pct"/>
            <w:shd w:val="clear" w:color="auto" w:fill="auto"/>
            <w:vAlign w:val="center"/>
          </w:tcPr>
          <w:p w:rsidR="00830CE5" w:rsidRPr="00A645C3" w:rsidRDefault="00830CE5" w:rsidP="00830CE5">
            <w:pPr>
              <w:jc w:val="center"/>
              <w:rPr>
                <w:rFonts w:ascii="Arial" w:hAnsi="Arial" w:cs="Arial"/>
                <w:iCs/>
                <w:sz w:val="18"/>
                <w:szCs w:val="18"/>
              </w:rPr>
            </w:pP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Dipartimento</w:t>
            </w:r>
          </w:p>
        </w:tc>
        <w:tc>
          <w:tcPr>
            <w:tcW w:w="3646" w:type="pct"/>
            <w:shd w:val="clear" w:color="auto" w:fill="auto"/>
            <w:vAlign w:val="center"/>
          </w:tcPr>
          <w:p w:rsidR="00830CE5" w:rsidRPr="004F6764" w:rsidRDefault="004F6764" w:rsidP="00830CE5">
            <w:pPr>
              <w:jc w:val="center"/>
              <w:rPr>
                <w:rFonts w:ascii="Arial" w:hAnsi="Arial" w:cs="Arial"/>
                <w:b/>
                <w:iCs/>
                <w:sz w:val="18"/>
                <w:szCs w:val="18"/>
              </w:rPr>
            </w:pPr>
            <w:r w:rsidRPr="004F6764">
              <w:rPr>
                <w:rFonts w:ascii="Arial" w:hAnsi="Arial" w:cs="Arial"/>
                <w:b/>
                <w:iCs/>
                <w:sz w:val="18"/>
                <w:szCs w:val="18"/>
              </w:rPr>
              <w:t>Scienze Politiche e Sociali</w:t>
            </w:r>
          </w:p>
        </w:tc>
      </w:tr>
    </w:tbl>
    <w:p w:rsidR="00FA54FE" w:rsidRPr="0051550A" w:rsidRDefault="00FA54FE" w:rsidP="00FA54FE">
      <w:pPr>
        <w:spacing w:before="120" w:after="120"/>
        <w:jc w:val="center"/>
        <w:rPr>
          <w:rFonts w:ascii="Arial" w:hAnsi="Arial" w:cs="Arial"/>
          <w:b/>
          <w:color w:val="002060"/>
          <w:sz w:val="18"/>
          <w:szCs w:val="18"/>
        </w:rPr>
      </w:pPr>
      <w:r>
        <w:rPr>
          <w:rFonts w:ascii="Arial" w:hAnsi="Arial" w:cs="Arial"/>
          <w:b/>
          <w:color w:val="002060"/>
          <w:sz w:val="18"/>
          <w:szCs w:val="18"/>
        </w:rPr>
        <w:t>ORGANIZZAZIONE CONSULTATA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092"/>
      </w:tblGrid>
      <w:tr w:rsidR="001C038A" w:rsidRPr="00A645C3" w:rsidTr="00FA54FE">
        <w:trPr>
          <w:trHeight w:val="379"/>
        </w:trPr>
        <w:tc>
          <w:tcPr>
            <w:tcW w:w="1354" w:type="pct"/>
            <w:shd w:val="clear" w:color="auto" w:fill="auto"/>
            <w:vAlign w:val="center"/>
          </w:tcPr>
          <w:p w:rsidR="001C038A" w:rsidRPr="00A645C3" w:rsidRDefault="00FA54FE" w:rsidP="00FA54FE">
            <w:pPr>
              <w:rPr>
                <w:rFonts w:ascii="Arial" w:hAnsi="Arial" w:cs="Arial"/>
                <w:b/>
                <w:iCs/>
                <w:sz w:val="18"/>
                <w:szCs w:val="18"/>
              </w:rPr>
            </w:pPr>
            <w:r>
              <w:rPr>
                <w:rFonts w:ascii="Arial" w:hAnsi="Arial" w:cs="Arial"/>
                <w:b/>
                <w:sz w:val="18"/>
                <w:szCs w:val="18"/>
              </w:rPr>
              <w:t>Denominazione</w:t>
            </w:r>
          </w:p>
        </w:tc>
        <w:tc>
          <w:tcPr>
            <w:tcW w:w="3646" w:type="pct"/>
            <w:shd w:val="clear" w:color="auto" w:fill="auto"/>
            <w:vAlign w:val="center"/>
          </w:tcPr>
          <w:p w:rsidR="001C038A" w:rsidRPr="00A645C3" w:rsidRDefault="001138EF" w:rsidP="001C038A">
            <w:pPr>
              <w:jc w:val="center"/>
              <w:rPr>
                <w:rFonts w:ascii="Arial" w:hAnsi="Arial" w:cs="Arial"/>
                <w:iCs/>
                <w:sz w:val="18"/>
                <w:szCs w:val="18"/>
              </w:rPr>
            </w:pPr>
            <w:r>
              <w:rPr>
                <w:rFonts w:ascii="Arial" w:hAnsi="Arial" w:cs="Arial"/>
                <w:iCs/>
                <w:sz w:val="18"/>
                <w:szCs w:val="18"/>
              </w:rPr>
              <w:t>HELVETAS Swiss Intercooperation</w:t>
            </w:r>
          </w:p>
        </w:tc>
      </w:tr>
      <w:tr w:rsidR="001C038A" w:rsidRPr="00A645C3" w:rsidTr="00FA54FE">
        <w:trPr>
          <w:trHeight w:val="379"/>
        </w:trPr>
        <w:tc>
          <w:tcPr>
            <w:tcW w:w="1354" w:type="pct"/>
            <w:shd w:val="clear" w:color="auto" w:fill="auto"/>
            <w:vAlign w:val="center"/>
          </w:tcPr>
          <w:p w:rsidR="001C038A" w:rsidRPr="00A645C3" w:rsidRDefault="00FA54FE" w:rsidP="00FA54FE">
            <w:pPr>
              <w:rPr>
                <w:rFonts w:ascii="Arial" w:hAnsi="Arial" w:cs="Arial"/>
                <w:b/>
                <w:sz w:val="18"/>
                <w:szCs w:val="18"/>
              </w:rPr>
            </w:pPr>
            <w:r>
              <w:rPr>
                <w:rFonts w:ascii="Arial" w:hAnsi="Arial" w:cs="Arial"/>
                <w:b/>
                <w:sz w:val="18"/>
                <w:szCs w:val="18"/>
              </w:rPr>
              <w:t>Sede</w:t>
            </w:r>
          </w:p>
        </w:tc>
        <w:tc>
          <w:tcPr>
            <w:tcW w:w="3646" w:type="pct"/>
            <w:shd w:val="clear" w:color="auto" w:fill="auto"/>
            <w:vAlign w:val="center"/>
          </w:tcPr>
          <w:p w:rsidR="001C038A" w:rsidRPr="00A645C3" w:rsidRDefault="001138EF" w:rsidP="001C038A">
            <w:pPr>
              <w:jc w:val="center"/>
              <w:rPr>
                <w:rFonts w:ascii="Arial" w:hAnsi="Arial" w:cs="Arial"/>
                <w:iCs/>
                <w:sz w:val="18"/>
                <w:szCs w:val="18"/>
              </w:rPr>
            </w:pPr>
            <w:r>
              <w:rPr>
                <w:rFonts w:ascii="Arial" w:hAnsi="Arial" w:cs="Arial"/>
                <w:iCs/>
                <w:sz w:val="18"/>
                <w:szCs w:val="18"/>
              </w:rPr>
              <w:t>Svizzera (intervista</w:t>
            </w:r>
            <w:r w:rsidR="00292455">
              <w:rPr>
                <w:rFonts w:ascii="Arial" w:hAnsi="Arial" w:cs="Arial"/>
                <w:iCs/>
                <w:sz w:val="18"/>
                <w:szCs w:val="18"/>
              </w:rPr>
              <w:t>a</w:t>
            </w:r>
            <w:r>
              <w:rPr>
                <w:rFonts w:ascii="Arial" w:hAnsi="Arial" w:cs="Arial"/>
                <w:iCs/>
                <w:sz w:val="18"/>
                <w:szCs w:val="18"/>
              </w:rPr>
              <w:t>i in Burkina Faso)</w:t>
            </w:r>
          </w:p>
        </w:tc>
      </w:tr>
      <w:tr w:rsidR="001C038A" w:rsidRPr="00A645C3" w:rsidTr="00FA54FE">
        <w:trPr>
          <w:trHeight w:val="379"/>
        </w:trPr>
        <w:tc>
          <w:tcPr>
            <w:tcW w:w="1354" w:type="pct"/>
            <w:shd w:val="clear" w:color="auto" w:fill="auto"/>
            <w:vAlign w:val="center"/>
          </w:tcPr>
          <w:p w:rsidR="001C038A" w:rsidRPr="00A645C3" w:rsidRDefault="001C038A" w:rsidP="001C038A">
            <w:pPr>
              <w:rPr>
                <w:rFonts w:ascii="Arial" w:hAnsi="Arial" w:cs="Arial"/>
                <w:b/>
                <w:sz w:val="18"/>
                <w:szCs w:val="18"/>
              </w:rPr>
            </w:pPr>
            <w:r w:rsidRPr="00A645C3">
              <w:rPr>
                <w:rFonts w:ascii="Arial" w:hAnsi="Arial" w:cs="Arial"/>
                <w:b/>
                <w:sz w:val="18"/>
                <w:szCs w:val="18"/>
              </w:rPr>
              <w:t xml:space="preserve">Ruolo dell’intervistato all’interno </w:t>
            </w:r>
            <w:r w:rsidR="00FA54FE">
              <w:rPr>
                <w:rFonts w:ascii="Arial" w:hAnsi="Arial" w:cs="Arial"/>
                <w:b/>
                <w:sz w:val="18"/>
                <w:szCs w:val="18"/>
              </w:rPr>
              <w:t>Organizzazione</w:t>
            </w:r>
            <w:r w:rsidR="00493E9D">
              <w:rPr>
                <w:rFonts w:ascii="Arial" w:hAnsi="Arial" w:cs="Arial"/>
                <w:b/>
                <w:sz w:val="18"/>
                <w:szCs w:val="18"/>
              </w:rPr>
              <w:t xml:space="preserve"> </w:t>
            </w:r>
            <w:r w:rsidR="00493E9D" w:rsidRPr="00493E9D">
              <w:rPr>
                <w:rFonts w:ascii="Arial" w:hAnsi="Arial" w:cs="Arial"/>
                <w:b/>
                <w:sz w:val="18"/>
                <w:szCs w:val="18"/>
              </w:rPr>
              <w:t>(azienda, ente,…)</w:t>
            </w:r>
          </w:p>
        </w:tc>
        <w:tc>
          <w:tcPr>
            <w:tcW w:w="3646" w:type="pct"/>
            <w:shd w:val="clear" w:color="auto" w:fill="auto"/>
            <w:vAlign w:val="center"/>
          </w:tcPr>
          <w:p w:rsidR="001C038A" w:rsidRPr="00292455" w:rsidRDefault="001C038A" w:rsidP="00292455">
            <w:pPr>
              <w:rPr>
                <w:rFonts w:ascii="Arial" w:hAnsi="Arial" w:cs="Arial"/>
                <w:iCs/>
                <w:sz w:val="18"/>
                <w:szCs w:val="18"/>
              </w:rPr>
            </w:pPr>
          </w:p>
          <w:p w:rsidR="001138EF" w:rsidRPr="00292455" w:rsidRDefault="001138EF" w:rsidP="00292455">
            <w:pPr>
              <w:ind w:left="360"/>
              <w:jc w:val="center"/>
              <w:rPr>
                <w:rFonts w:ascii="Arial" w:hAnsi="Arial" w:cs="Arial"/>
                <w:iCs/>
                <w:sz w:val="18"/>
                <w:szCs w:val="18"/>
              </w:rPr>
            </w:pPr>
            <w:r w:rsidRPr="00292455">
              <w:rPr>
                <w:rFonts w:ascii="Arial" w:hAnsi="Arial" w:cs="Arial"/>
                <w:iCs/>
                <w:sz w:val="18"/>
                <w:szCs w:val="18"/>
              </w:rPr>
              <w:t>Responsabile comunicazione per Africa Occidentale</w:t>
            </w:r>
          </w:p>
        </w:tc>
      </w:tr>
      <w:tr w:rsidR="001C038A" w:rsidRPr="00A645C3" w:rsidTr="00FA54FE">
        <w:trPr>
          <w:trHeight w:val="379"/>
        </w:trPr>
        <w:tc>
          <w:tcPr>
            <w:tcW w:w="1354" w:type="pct"/>
            <w:shd w:val="clear" w:color="auto" w:fill="auto"/>
            <w:vAlign w:val="center"/>
          </w:tcPr>
          <w:p w:rsidR="001C038A" w:rsidRPr="00A645C3" w:rsidRDefault="001C038A" w:rsidP="001C038A">
            <w:pPr>
              <w:rPr>
                <w:rFonts w:ascii="Arial" w:hAnsi="Arial" w:cs="Arial"/>
                <w:b/>
                <w:sz w:val="18"/>
                <w:szCs w:val="18"/>
              </w:rPr>
            </w:pPr>
            <w:r w:rsidRPr="00A645C3">
              <w:rPr>
                <w:rFonts w:ascii="Arial" w:hAnsi="Arial" w:cs="Arial"/>
                <w:b/>
                <w:sz w:val="18"/>
                <w:szCs w:val="18"/>
              </w:rPr>
              <w:t>Data della compilazione</w:t>
            </w:r>
          </w:p>
        </w:tc>
        <w:tc>
          <w:tcPr>
            <w:tcW w:w="3646" w:type="pct"/>
            <w:shd w:val="clear" w:color="auto" w:fill="auto"/>
            <w:vAlign w:val="center"/>
          </w:tcPr>
          <w:p w:rsidR="001C038A" w:rsidRPr="00A645C3" w:rsidRDefault="005D7FEB" w:rsidP="001C038A">
            <w:pPr>
              <w:jc w:val="center"/>
              <w:rPr>
                <w:rFonts w:ascii="Arial" w:hAnsi="Arial" w:cs="Arial"/>
                <w:iCs/>
                <w:sz w:val="18"/>
                <w:szCs w:val="18"/>
              </w:rPr>
            </w:pPr>
            <w:r>
              <w:rPr>
                <w:rFonts w:ascii="Arial" w:hAnsi="Arial" w:cs="Arial"/>
                <w:iCs/>
                <w:sz w:val="18"/>
                <w:szCs w:val="18"/>
              </w:rPr>
              <w:t>04/07/2020</w:t>
            </w:r>
          </w:p>
        </w:tc>
      </w:tr>
    </w:tbl>
    <w:p w:rsidR="00FA54FE" w:rsidRPr="0051550A" w:rsidRDefault="00885BF1" w:rsidP="008B07ED">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w:hAnsi="Arial" w:cs="Arial"/>
          <w:b/>
          <w:color w:val="002060"/>
          <w:sz w:val="18"/>
          <w:szCs w:val="18"/>
        </w:rPr>
      </w:pPr>
      <w:r>
        <w:rPr>
          <w:rFonts w:ascii="Arial" w:hAnsi="Arial" w:cs="Arial"/>
          <w:b/>
          <w:color w:val="002060"/>
          <w:sz w:val="18"/>
          <w:szCs w:val="18"/>
        </w:rPr>
        <w:t xml:space="preserve">1 - </w:t>
      </w:r>
      <w:r w:rsidR="00FA54FE" w:rsidRPr="0051550A">
        <w:rPr>
          <w:rFonts w:ascii="Arial" w:hAnsi="Arial" w:cs="Arial"/>
          <w:b/>
          <w:color w:val="002060"/>
          <w:sz w:val="18"/>
          <w:szCs w:val="18"/>
        </w:rPr>
        <w:t>DENOMINAZIONE DEL CORSO</w:t>
      </w:r>
    </w:p>
    <w:tbl>
      <w:tblPr>
        <w:tblW w:w="5000" w:type="pct"/>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681"/>
        <w:gridCol w:w="1020"/>
        <w:gridCol w:w="993"/>
        <w:gridCol w:w="993"/>
        <w:gridCol w:w="1022"/>
      </w:tblGrid>
      <w:tr w:rsidR="00DC3B22" w:rsidRPr="0051550A" w:rsidTr="00FA54FE">
        <w:tc>
          <w:tcPr>
            <w:tcW w:w="4492" w:type="dxa"/>
            <w:gridSpan w:val="2"/>
            <w:tcBorders>
              <w:bottom w:val="single" w:sz="4" w:space="0" w:color="auto"/>
            </w:tcBorders>
            <w:shd w:val="clear" w:color="auto" w:fill="auto"/>
            <w:vAlign w:val="center"/>
          </w:tcPr>
          <w:p w:rsidR="00DC3B22" w:rsidRPr="0051550A" w:rsidRDefault="00DC3B22" w:rsidP="00E860C9">
            <w:pPr>
              <w:rPr>
                <w:rFonts w:ascii="Arial" w:hAnsi="Arial" w:cs="Arial"/>
                <w:b/>
                <w:color w:val="002060"/>
                <w:sz w:val="18"/>
                <w:szCs w:val="18"/>
              </w:rPr>
            </w:pPr>
          </w:p>
        </w:tc>
        <w:tc>
          <w:tcPr>
            <w:tcW w:w="1022" w:type="dxa"/>
            <w:tcBorders>
              <w:top w:val="single" w:sz="4" w:space="0" w:color="auto"/>
            </w:tcBorders>
            <w:shd w:val="clear" w:color="auto" w:fill="auto"/>
            <w:vAlign w:val="center"/>
          </w:tcPr>
          <w:p w:rsidR="00DC3B22" w:rsidRPr="0051550A" w:rsidRDefault="00DC3B22" w:rsidP="0051550A">
            <w:pPr>
              <w:ind w:left="-92" w:right="-108"/>
              <w:jc w:val="center"/>
              <w:rPr>
                <w:rFonts w:ascii="Arial" w:hAnsi="Arial" w:cs="Arial"/>
                <w:b/>
                <w:sz w:val="14"/>
                <w:szCs w:val="14"/>
              </w:rPr>
            </w:pPr>
            <w:r w:rsidRPr="0051550A">
              <w:rPr>
                <w:rFonts w:ascii="Arial" w:hAnsi="Arial" w:cs="Arial"/>
                <w:b/>
                <w:sz w:val="14"/>
                <w:szCs w:val="14"/>
              </w:rPr>
              <w:t>Decisamente</w:t>
            </w:r>
          </w:p>
          <w:p w:rsidR="00DC3B22" w:rsidRPr="0051550A" w:rsidRDefault="00DC3B22" w:rsidP="0051550A">
            <w:pPr>
              <w:ind w:left="-92" w:right="-108"/>
              <w:jc w:val="center"/>
              <w:rPr>
                <w:rFonts w:ascii="Arial" w:hAnsi="Arial" w:cs="Arial"/>
                <w:b/>
                <w:sz w:val="14"/>
                <w:szCs w:val="14"/>
              </w:rPr>
            </w:pPr>
            <w:r w:rsidRPr="0051550A">
              <w:rPr>
                <w:rFonts w:ascii="Arial" w:hAnsi="Arial" w:cs="Arial"/>
                <w:b/>
                <w:sz w:val="14"/>
                <w:szCs w:val="14"/>
              </w:rPr>
              <w:t>SÌ</w:t>
            </w:r>
          </w:p>
        </w:tc>
        <w:tc>
          <w:tcPr>
            <w:tcW w:w="1022" w:type="dxa"/>
            <w:tcBorders>
              <w:top w:val="single" w:sz="4" w:space="0" w:color="auto"/>
            </w:tcBorders>
            <w:shd w:val="clear" w:color="auto" w:fill="auto"/>
            <w:vAlign w:val="center"/>
          </w:tcPr>
          <w:p w:rsidR="00DC3B22" w:rsidRPr="0051550A" w:rsidRDefault="00DC3B22" w:rsidP="0051550A">
            <w:pPr>
              <w:jc w:val="center"/>
              <w:rPr>
                <w:rFonts w:ascii="Arial" w:hAnsi="Arial" w:cs="Arial"/>
                <w:b/>
                <w:sz w:val="14"/>
                <w:szCs w:val="14"/>
              </w:rPr>
            </w:pPr>
            <w:r w:rsidRPr="0051550A">
              <w:rPr>
                <w:rFonts w:ascii="Arial" w:hAnsi="Arial" w:cs="Arial"/>
                <w:b/>
                <w:sz w:val="14"/>
                <w:szCs w:val="14"/>
              </w:rPr>
              <w:t>Più SÌ</w:t>
            </w:r>
          </w:p>
          <w:p w:rsidR="00DC3B22" w:rsidRPr="0051550A" w:rsidRDefault="00DC3B22" w:rsidP="0051550A">
            <w:pPr>
              <w:jc w:val="center"/>
              <w:rPr>
                <w:rFonts w:ascii="Arial" w:hAnsi="Arial" w:cs="Arial"/>
                <w:b/>
                <w:sz w:val="14"/>
                <w:szCs w:val="14"/>
              </w:rPr>
            </w:pPr>
            <w:r w:rsidRPr="0051550A">
              <w:rPr>
                <w:rFonts w:ascii="Arial" w:hAnsi="Arial" w:cs="Arial"/>
                <w:b/>
                <w:sz w:val="14"/>
                <w:szCs w:val="14"/>
              </w:rPr>
              <w:t>che NO</w:t>
            </w:r>
          </w:p>
        </w:tc>
        <w:tc>
          <w:tcPr>
            <w:tcW w:w="1022" w:type="dxa"/>
            <w:tcBorders>
              <w:top w:val="single" w:sz="4" w:space="0" w:color="auto"/>
            </w:tcBorders>
            <w:shd w:val="clear" w:color="auto" w:fill="auto"/>
            <w:vAlign w:val="center"/>
          </w:tcPr>
          <w:p w:rsidR="00DC3B22" w:rsidRPr="0051550A" w:rsidRDefault="00DC3B22" w:rsidP="0051550A">
            <w:pPr>
              <w:jc w:val="center"/>
              <w:rPr>
                <w:rFonts w:ascii="Arial" w:hAnsi="Arial" w:cs="Arial"/>
                <w:b/>
                <w:sz w:val="14"/>
                <w:szCs w:val="14"/>
              </w:rPr>
            </w:pPr>
            <w:r w:rsidRPr="0051550A">
              <w:rPr>
                <w:rFonts w:ascii="Arial" w:hAnsi="Arial" w:cs="Arial"/>
                <w:b/>
                <w:sz w:val="14"/>
                <w:szCs w:val="14"/>
              </w:rPr>
              <w:t>Più NO</w:t>
            </w:r>
          </w:p>
          <w:p w:rsidR="00DC3B22" w:rsidRPr="0051550A" w:rsidRDefault="00DC3B22" w:rsidP="0051550A">
            <w:pPr>
              <w:jc w:val="center"/>
              <w:rPr>
                <w:rFonts w:ascii="Arial" w:hAnsi="Arial" w:cs="Arial"/>
                <w:b/>
                <w:sz w:val="14"/>
                <w:szCs w:val="14"/>
              </w:rPr>
            </w:pPr>
            <w:r w:rsidRPr="0051550A">
              <w:rPr>
                <w:rFonts w:ascii="Arial" w:hAnsi="Arial" w:cs="Arial"/>
                <w:b/>
                <w:sz w:val="14"/>
                <w:szCs w:val="14"/>
              </w:rPr>
              <w:t>che SÌ</w:t>
            </w:r>
          </w:p>
        </w:tc>
        <w:tc>
          <w:tcPr>
            <w:tcW w:w="1022" w:type="dxa"/>
            <w:tcBorders>
              <w:top w:val="single" w:sz="4" w:space="0" w:color="auto"/>
            </w:tcBorders>
            <w:shd w:val="clear" w:color="auto" w:fill="auto"/>
            <w:vAlign w:val="center"/>
          </w:tcPr>
          <w:p w:rsidR="00DC3B22" w:rsidRPr="0051550A" w:rsidRDefault="00DC3B22" w:rsidP="0051550A">
            <w:pPr>
              <w:ind w:left="-59"/>
              <w:jc w:val="center"/>
              <w:rPr>
                <w:rFonts w:ascii="Arial" w:hAnsi="Arial" w:cs="Arial"/>
                <w:b/>
                <w:sz w:val="14"/>
                <w:szCs w:val="14"/>
              </w:rPr>
            </w:pPr>
            <w:r w:rsidRPr="0051550A">
              <w:rPr>
                <w:rFonts w:ascii="Arial" w:hAnsi="Arial" w:cs="Arial"/>
                <w:b/>
                <w:sz w:val="14"/>
                <w:szCs w:val="14"/>
              </w:rPr>
              <w:t>Decisamente</w:t>
            </w:r>
          </w:p>
          <w:p w:rsidR="00DC3B22" w:rsidRPr="0051550A" w:rsidRDefault="00DC3B22" w:rsidP="0051550A">
            <w:pPr>
              <w:ind w:left="-59"/>
              <w:jc w:val="center"/>
              <w:rPr>
                <w:rFonts w:ascii="Arial" w:hAnsi="Arial" w:cs="Arial"/>
                <w:b/>
                <w:sz w:val="14"/>
                <w:szCs w:val="14"/>
              </w:rPr>
            </w:pPr>
            <w:r w:rsidRPr="0051550A">
              <w:rPr>
                <w:rFonts w:ascii="Arial" w:hAnsi="Arial" w:cs="Arial"/>
                <w:b/>
                <w:sz w:val="14"/>
                <w:szCs w:val="14"/>
              </w:rPr>
              <w:t>NO</w:t>
            </w:r>
          </w:p>
        </w:tc>
      </w:tr>
      <w:tr w:rsidR="00DC3B22" w:rsidRPr="0051550A" w:rsidTr="00FA54FE">
        <w:tc>
          <w:tcPr>
            <w:tcW w:w="4492" w:type="dxa"/>
            <w:gridSpan w:val="2"/>
            <w:tcBorders>
              <w:top w:val="single" w:sz="4" w:space="0" w:color="auto"/>
              <w:left w:val="single" w:sz="4" w:space="0" w:color="auto"/>
            </w:tcBorders>
            <w:shd w:val="clear" w:color="auto" w:fill="auto"/>
            <w:vAlign w:val="center"/>
          </w:tcPr>
          <w:p w:rsidR="00DC3B22" w:rsidRPr="0051550A" w:rsidRDefault="00885BF1" w:rsidP="0051550A">
            <w:pPr>
              <w:jc w:val="both"/>
              <w:rPr>
                <w:rFonts w:ascii="Arial" w:hAnsi="Arial" w:cs="Arial"/>
                <w:b/>
                <w:sz w:val="18"/>
                <w:szCs w:val="18"/>
              </w:rPr>
            </w:pPr>
            <w:r w:rsidRPr="00731089">
              <w:rPr>
                <w:rFonts w:ascii="Arial" w:hAnsi="Arial" w:cs="Arial"/>
                <w:b/>
                <w:color w:val="1F497D"/>
                <w:sz w:val="16"/>
                <w:szCs w:val="16"/>
              </w:rPr>
              <w:t>1.1</w:t>
            </w:r>
            <w:r>
              <w:rPr>
                <w:rFonts w:ascii="Arial" w:hAnsi="Arial" w:cs="Arial"/>
                <w:b/>
                <w:sz w:val="16"/>
                <w:szCs w:val="16"/>
              </w:rPr>
              <w:t xml:space="preserve"> </w:t>
            </w:r>
            <w:r w:rsidR="004F5C77" w:rsidRPr="0051550A">
              <w:rPr>
                <w:rFonts w:ascii="Arial" w:hAnsi="Arial" w:cs="Arial"/>
                <w:b/>
                <w:sz w:val="16"/>
                <w:szCs w:val="16"/>
              </w:rPr>
              <w:t>Ritiene</w:t>
            </w:r>
            <w:r w:rsidR="00DC3B22" w:rsidRPr="0051550A">
              <w:rPr>
                <w:rFonts w:ascii="Arial" w:hAnsi="Arial" w:cs="Arial"/>
                <w:b/>
                <w:sz w:val="16"/>
                <w:szCs w:val="16"/>
              </w:rPr>
              <w:t xml:space="preserve"> che la denominazione del corso comunichi in modo chiaro le finalità del corso di studio?</w:t>
            </w:r>
          </w:p>
        </w:tc>
        <w:tc>
          <w:tcPr>
            <w:tcW w:w="1022" w:type="dxa"/>
            <w:shd w:val="clear" w:color="auto" w:fill="auto"/>
            <w:vAlign w:val="center"/>
          </w:tcPr>
          <w:p w:rsidR="00DC3B22" w:rsidRPr="0051550A" w:rsidRDefault="00DC3B22" w:rsidP="0051550A">
            <w:pPr>
              <w:jc w:val="center"/>
              <w:rPr>
                <w:rFonts w:ascii="Arial" w:hAnsi="Arial" w:cs="Arial"/>
                <w:sz w:val="18"/>
                <w:szCs w:val="18"/>
              </w:rPr>
            </w:pPr>
          </w:p>
        </w:tc>
        <w:tc>
          <w:tcPr>
            <w:tcW w:w="1022" w:type="dxa"/>
            <w:shd w:val="clear" w:color="auto" w:fill="auto"/>
            <w:vAlign w:val="center"/>
          </w:tcPr>
          <w:p w:rsidR="00DC3B22" w:rsidRPr="0051550A" w:rsidRDefault="001138EF" w:rsidP="0051550A">
            <w:pPr>
              <w:jc w:val="center"/>
              <w:rPr>
                <w:rFonts w:ascii="Arial" w:hAnsi="Arial" w:cs="Arial"/>
                <w:sz w:val="18"/>
                <w:szCs w:val="18"/>
              </w:rPr>
            </w:pPr>
            <w:r>
              <w:rPr>
                <w:rFonts w:ascii="Arial" w:hAnsi="Arial" w:cs="Arial"/>
                <w:sz w:val="18"/>
                <w:szCs w:val="18"/>
              </w:rPr>
              <w:t>x</w:t>
            </w:r>
          </w:p>
        </w:tc>
        <w:tc>
          <w:tcPr>
            <w:tcW w:w="1022" w:type="dxa"/>
            <w:shd w:val="clear" w:color="auto" w:fill="auto"/>
            <w:vAlign w:val="center"/>
          </w:tcPr>
          <w:p w:rsidR="00DC3B22" w:rsidRPr="0051550A" w:rsidRDefault="00DC3B22" w:rsidP="0051550A">
            <w:pPr>
              <w:jc w:val="center"/>
              <w:rPr>
                <w:rFonts w:ascii="Arial" w:hAnsi="Arial" w:cs="Arial"/>
                <w:sz w:val="18"/>
                <w:szCs w:val="18"/>
              </w:rPr>
            </w:pPr>
          </w:p>
        </w:tc>
        <w:tc>
          <w:tcPr>
            <w:tcW w:w="1022" w:type="dxa"/>
            <w:shd w:val="clear" w:color="auto" w:fill="auto"/>
            <w:vAlign w:val="center"/>
          </w:tcPr>
          <w:p w:rsidR="00DC3B22" w:rsidRPr="0051550A" w:rsidRDefault="00DC3B22" w:rsidP="0051550A">
            <w:pPr>
              <w:jc w:val="center"/>
              <w:rPr>
                <w:rFonts w:ascii="Arial" w:hAnsi="Arial" w:cs="Arial"/>
                <w:sz w:val="18"/>
                <w:szCs w:val="18"/>
              </w:rPr>
            </w:pPr>
          </w:p>
        </w:tc>
      </w:tr>
      <w:tr w:rsidR="00E860C9" w:rsidRPr="0051550A" w:rsidTr="00885BF1">
        <w:trPr>
          <w:trHeight w:val="838"/>
        </w:trPr>
        <w:tc>
          <w:tcPr>
            <w:tcW w:w="1668" w:type="dxa"/>
            <w:tcBorders>
              <w:top w:val="single" w:sz="4" w:space="0" w:color="auto"/>
              <w:left w:val="single" w:sz="4" w:space="0" w:color="auto"/>
            </w:tcBorders>
            <w:shd w:val="clear" w:color="auto" w:fill="auto"/>
            <w:vAlign w:val="center"/>
          </w:tcPr>
          <w:p w:rsidR="00E860C9" w:rsidRPr="0051550A" w:rsidRDefault="00885BF1" w:rsidP="00E860C9">
            <w:pPr>
              <w:rPr>
                <w:rFonts w:ascii="Arial" w:hAnsi="Arial" w:cs="Arial"/>
                <w:b/>
                <w:sz w:val="16"/>
                <w:szCs w:val="16"/>
              </w:rPr>
            </w:pPr>
            <w:r w:rsidRPr="00731089">
              <w:rPr>
                <w:rFonts w:ascii="Arial" w:hAnsi="Arial" w:cs="Arial"/>
                <w:b/>
                <w:color w:val="1F497D"/>
                <w:sz w:val="16"/>
                <w:szCs w:val="16"/>
              </w:rPr>
              <w:t>1.2</w:t>
            </w:r>
            <w:r>
              <w:rPr>
                <w:rFonts w:ascii="Arial" w:hAnsi="Arial" w:cs="Arial"/>
                <w:b/>
                <w:sz w:val="16"/>
                <w:szCs w:val="16"/>
              </w:rPr>
              <w:t xml:space="preserve"> </w:t>
            </w:r>
            <w:r w:rsidR="00E860C9" w:rsidRPr="0051550A">
              <w:rPr>
                <w:rFonts w:ascii="Arial" w:hAnsi="Arial" w:cs="Arial"/>
                <w:b/>
                <w:sz w:val="16"/>
                <w:szCs w:val="16"/>
              </w:rPr>
              <w:t>Osservazioni e/o suggerimenti</w:t>
            </w:r>
          </w:p>
        </w:tc>
        <w:tc>
          <w:tcPr>
            <w:tcW w:w="6912" w:type="dxa"/>
            <w:gridSpan w:val="5"/>
            <w:shd w:val="clear" w:color="auto" w:fill="auto"/>
            <w:vAlign w:val="center"/>
          </w:tcPr>
          <w:p w:rsidR="00E860C9" w:rsidRPr="0051550A" w:rsidRDefault="00E860C9" w:rsidP="00E860C9">
            <w:pPr>
              <w:rPr>
                <w:rFonts w:ascii="Arial" w:hAnsi="Arial" w:cs="Arial"/>
                <w:sz w:val="18"/>
                <w:szCs w:val="18"/>
              </w:rPr>
            </w:pPr>
          </w:p>
        </w:tc>
      </w:tr>
    </w:tbl>
    <w:p w:rsidR="00E860C9" w:rsidRPr="00FA54FE" w:rsidRDefault="00885BF1" w:rsidP="008B07ED">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w:hAnsi="Arial" w:cs="Arial"/>
          <w:b/>
          <w:color w:val="002060"/>
          <w:sz w:val="18"/>
          <w:szCs w:val="18"/>
        </w:rPr>
      </w:pPr>
      <w:r>
        <w:rPr>
          <w:rFonts w:ascii="Arial" w:hAnsi="Arial" w:cs="Arial"/>
          <w:b/>
          <w:color w:val="002060"/>
          <w:sz w:val="18"/>
          <w:szCs w:val="18"/>
        </w:rPr>
        <w:t xml:space="preserve">2 - </w:t>
      </w:r>
      <w:r w:rsidR="00FA54FE" w:rsidRPr="0051550A">
        <w:rPr>
          <w:rFonts w:ascii="Arial" w:hAnsi="Arial" w:cs="Arial"/>
          <w:b/>
          <w:color w:val="002060"/>
          <w:sz w:val="18"/>
          <w:szCs w:val="18"/>
        </w:rPr>
        <w:t>FIGURE PROFESSIONALI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57"/>
        <w:gridCol w:w="419"/>
        <w:gridCol w:w="557"/>
        <w:gridCol w:w="557"/>
        <w:gridCol w:w="2721"/>
      </w:tblGrid>
      <w:tr w:rsidR="008C58EA" w:rsidRPr="0051550A" w:rsidTr="0051550A">
        <w:tc>
          <w:tcPr>
            <w:tcW w:w="3652" w:type="dxa"/>
            <w:shd w:val="clear" w:color="auto" w:fill="auto"/>
            <w:vAlign w:val="center"/>
          </w:tcPr>
          <w:p w:rsidR="008C58EA" w:rsidRPr="0051550A" w:rsidRDefault="00885BF1" w:rsidP="0051550A">
            <w:pPr>
              <w:jc w:val="both"/>
              <w:rPr>
                <w:rFonts w:ascii="Arial" w:hAnsi="Arial" w:cs="Arial"/>
                <w:b/>
                <w:sz w:val="18"/>
                <w:szCs w:val="18"/>
              </w:rPr>
            </w:pPr>
            <w:r w:rsidRPr="00731089">
              <w:rPr>
                <w:rFonts w:ascii="Arial" w:hAnsi="Arial" w:cs="Arial"/>
                <w:b/>
                <w:color w:val="1F497D"/>
                <w:sz w:val="16"/>
                <w:szCs w:val="16"/>
              </w:rPr>
              <w:t>2.1</w:t>
            </w:r>
            <w:r>
              <w:rPr>
                <w:rFonts w:ascii="Arial" w:hAnsi="Arial" w:cs="Arial"/>
                <w:b/>
                <w:sz w:val="16"/>
                <w:szCs w:val="16"/>
              </w:rPr>
              <w:t xml:space="preserve"> </w:t>
            </w:r>
            <w:r w:rsidR="008C58EA" w:rsidRPr="0051550A">
              <w:rPr>
                <w:rFonts w:ascii="Arial" w:hAnsi="Arial" w:cs="Arial"/>
                <w:b/>
                <w:sz w:val="16"/>
                <w:szCs w:val="16"/>
              </w:rPr>
              <w:t>Ritiene che le figure professionali che il corso si propone di formare siano rispondenti alle esigenze del settore/ambito professionale/produttivo?</w:t>
            </w:r>
          </w:p>
        </w:tc>
        <w:tc>
          <w:tcPr>
            <w:tcW w:w="567" w:type="dxa"/>
            <w:shd w:val="clear" w:color="auto" w:fill="auto"/>
            <w:vAlign w:val="center"/>
          </w:tcPr>
          <w:p w:rsidR="008C58EA" w:rsidRPr="0051550A" w:rsidRDefault="008C58EA" w:rsidP="0051550A">
            <w:pPr>
              <w:ind w:left="-92" w:right="-108"/>
              <w:jc w:val="center"/>
              <w:rPr>
                <w:rFonts w:ascii="Arial" w:hAnsi="Arial" w:cs="Arial"/>
                <w:b/>
                <w:sz w:val="14"/>
                <w:szCs w:val="14"/>
              </w:rPr>
            </w:pPr>
            <w:r w:rsidRPr="0051550A">
              <w:rPr>
                <w:rFonts w:ascii="Arial" w:hAnsi="Arial" w:cs="Arial"/>
                <w:b/>
                <w:sz w:val="14"/>
                <w:szCs w:val="14"/>
              </w:rPr>
              <w:t>Decisamente</w:t>
            </w:r>
          </w:p>
          <w:p w:rsidR="008C58EA" w:rsidRPr="0051550A" w:rsidRDefault="008C58E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Più SÌ</w:t>
            </w:r>
          </w:p>
          <w:p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Più NO</w:t>
            </w:r>
          </w:p>
          <w:p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rsidR="008C58EA" w:rsidRPr="0051550A" w:rsidRDefault="008C58EA" w:rsidP="0051550A">
            <w:pPr>
              <w:ind w:left="-59" w:right="-108"/>
              <w:jc w:val="center"/>
              <w:rPr>
                <w:rFonts w:ascii="Arial" w:hAnsi="Arial" w:cs="Arial"/>
                <w:b/>
                <w:sz w:val="14"/>
                <w:szCs w:val="14"/>
              </w:rPr>
            </w:pPr>
            <w:r w:rsidRPr="0051550A">
              <w:rPr>
                <w:rFonts w:ascii="Arial" w:hAnsi="Arial" w:cs="Arial"/>
                <w:b/>
                <w:sz w:val="14"/>
                <w:szCs w:val="14"/>
              </w:rPr>
              <w:t>Decisamente</w:t>
            </w:r>
          </w:p>
          <w:p w:rsidR="008C58EA" w:rsidRPr="0051550A" w:rsidRDefault="008C58E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rsidR="008C58EA" w:rsidRPr="0051550A" w:rsidRDefault="0033175A" w:rsidP="0051550A">
            <w:pPr>
              <w:ind w:left="-59"/>
              <w:jc w:val="center"/>
              <w:rPr>
                <w:rFonts w:ascii="Arial" w:hAnsi="Arial" w:cs="Arial"/>
                <w:b/>
                <w:sz w:val="14"/>
                <w:szCs w:val="14"/>
              </w:rPr>
            </w:pPr>
            <w:r w:rsidRPr="0051550A">
              <w:rPr>
                <w:rFonts w:ascii="Arial" w:hAnsi="Arial" w:cs="Arial"/>
                <w:b/>
                <w:sz w:val="14"/>
                <w:szCs w:val="14"/>
              </w:rPr>
              <w:t>Eventuali osservazioni o proposte</w:t>
            </w: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CD2DE4"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t>Progettista, Consulente</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CD2DE4"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t>Responsabile internazionalizzazione aziende</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CD2DE4"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CD2DE4"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CD2DE4"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bl>
    <w:p w:rsidR="00FA54FE" w:rsidRPr="00FA54FE" w:rsidRDefault="00FA54FE" w:rsidP="00FA54FE">
      <w:pPr>
        <w:spacing w:before="120" w:after="120"/>
        <w:jc w:val="center"/>
        <w:rPr>
          <w:rFonts w:ascii="Arial" w:hAnsi="Arial" w:cs="Arial"/>
          <w:b/>
          <w:color w:val="00206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57"/>
        <w:gridCol w:w="419"/>
        <w:gridCol w:w="557"/>
        <w:gridCol w:w="557"/>
        <w:gridCol w:w="2721"/>
      </w:tblGrid>
      <w:tr w:rsidR="0033175A" w:rsidRPr="0051550A" w:rsidTr="0051550A">
        <w:tc>
          <w:tcPr>
            <w:tcW w:w="3652" w:type="dxa"/>
            <w:shd w:val="clear" w:color="auto" w:fill="auto"/>
            <w:vAlign w:val="center"/>
          </w:tcPr>
          <w:p w:rsidR="0033175A" w:rsidRPr="0051550A" w:rsidRDefault="00885BF1" w:rsidP="00403A2E">
            <w:pPr>
              <w:keepNext/>
              <w:jc w:val="both"/>
              <w:rPr>
                <w:rFonts w:ascii="Arial" w:hAnsi="Arial" w:cs="Arial"/>
                <w:b/>
                <w:sz w:val="18"/>
                <w:szCs w:val="18"/>
              </w:rPr>
            </w:pPr>
            <w:r w:rsidRPr="00731089">
              <w:rPr>
                <w:rFonts w:ascii="Arial" w:hAnsi="Arial" w:cs="Arial"/>
                <w:b/>
                <w:color w:val="1F497D"/>
                <w:sz w:val="16"/>
                <w:szCs w:val="16"/>
              </w:rPr>
              <w:lastRenderedPageBreak/>
              <w:t xml:space="preserve">2.2 </w:t>
            </w:r>
            <w:r w:rsidR="0033175A" w:rsidRPr="0051550A">
              <w:rPr>
                <w:rFonts w:ascii="Arial" w:hAnsi="Arial" w:cs="Arial"/>
                <w:b/>
                <w:sz w:val="16"/>
                <w:szCs w:val="16"/>
              </w:rPr>
              <w:t>Ritiene che le figure professionali che il corso si propone di formare siano rispondenti alle esigenze della sua Organizzazione</w:t>
            </w:r>
            <w:r w:rsidR="00493E9D">
              <w:rPr>
                <w:rFonts w:ascii="Arial" w:hAnsi="Arial" w:cs="Arial"/>
                <w:b/>
                <w:sz w:val="16"/>
                <w:szCs w:val="16"/>
              </w:rPr>
              <w:t xml:space="preserve"> (azienda, ente,…)</w:t>
            </w:r>
            <w:r w:rsidR="0033175A" w:rsidRPr="0051550A">
              <w:rPr>
                <w:rFonts w:ascii="Arial" w:hAnsi="Arial" w:cs="Arial"/>
                <w:b/>
                <w:sz w:val="16"/>
                <w:szCs w:val="16"/>
              </w:rPr>
              <w:t>?</w:t>
            </w:r>
          </w:p>
        </w:tc>
        <w:tc>
          <w:tcPr>
            <w:tcW w:w="567" w:type="dxa"/>
            <w:shd w:val="clear" w:color="auto" w:fill="auto"/>
            <w:vAlign w:val="center"/>
          </w:tcPr>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SÌ</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NO</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rsidR="0033175A" w:rsidRPr="0051550A" w:rsidRDefault="0033175A" w:rsidP="0051550A">
            <w:pPr>
              <w:ind w:left="-59"/>
              <w:jc w:val="center"/>
              <w:rPr>
                <w:rFonts w:ascii="Arial" w:hAnsi="Arial" w:cs="Arial"/>
                <w:b/>
                <w:sz w:val="14"/>
                <w:szCs w:val="14"/>
              </w:rPr>
            </w:pPr>
            <w:r w:rsidRPr="0051550A">
              <w:rPr>
                <w:rFonts w:ascii="Arial" w:hAnsi="Arial" w:cs="Arial"/>
                <w:b/>
                <w:sz w:val="14"/>
                <w:szCs w:val="14"/>
              </w:rPr>
              <w:t>Eventuali osservazioni o proposte</w:t>
            </w:r>
          </w:p>
        </w:tc>
      </w:tr>
      <w:tr w:rsidR="00403A2E" w:rsidRPr="0051550A" w:rsidTr="0051550A">
        <w:tc>
          <w:tcPr>
            <w:tcW w:w="3652" w:type="dxa"/>
            <w:shd w:val="clear" w:color="auto" w:fill="auto"/>
            <w:vAlign w:val="center"/>
          </w:tcPr>
          <w:p w:rsidR="00403A2E" w:rsidRPr="0051550A" w:rsidRDefault="00007E5A" w:rsidP="003B5D49">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007E5A" w:rsidP="00007E5A">
            <w:pPr>
              <w:rPr>
                <w:rFonts w:ascii="Arial" w:hAnsi="Arial" w:cs="Arial"/>
                <w:b/>
                <w:sz w:val="16"/>
                <w:szCs w:val="16"/>
              </w:rPr>
            </w:pPr>
            <w:r>
              <w:rPr>
                <w:rFonts w:ascii="Arial" w:hAnsi="Arial" w:cs="Arial"/>
                <w:b/>
                <w:sz w:val="16"/>
                <w:szCs w:val="16"/>
              </w:rPr>
              <w:t xml:space="preserve">Progettista, Consulente </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D97E37"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2E3BC8">
            <w:pPr>
              <w:rPr>
                <w:rFonts w:ascii="Arial" w:hAnsi="Arial" w:cs="Arial"/>
                <w:b/>
                <w:sz w:val="16"/>
                <w:szCs w:val="16"/>
              </w:rPr>
            </w:pPr>
            <w:r>
              <w:rPr>
                <w:rFonts w:ascii="Arial" w:hAnsi="Arial" w:cs="Arial"/>
                <w:b/>
                <w:sz w:val="16"/>
                <w:szCs w:val="16"/>
              </w:rPr>
              <w:t xml:space="preserve">Responsabile internazionalizzazione aziende </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D97E37"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D97E37"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bl>
    <w:p w:rsidR="00FA54FE" w:rsidRPr="00FA54FE" w:rsidRDefault="00FA54FE" w:rsidP="00FA54FE">
      <w:pPr>
        <w:spacing w:before="120" w:after="120"/>
        <w:jc w:val="center"/>
        <w:rPr>
          <w:rFonts w:ascii="Arial" w:hAnsi="Arial" w:cs="Arial"/>
          <w:b/>
          <w:color w:val="00206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57"/>
        <w:gridCol w:w="419"/>
        <w:gridCol w:w="557"/>
        <w:gridCol w:w="557"/>
        <w:gridCol w:w="2721"/>
      </w:tblGrid>
      <w:tr w:rsidR="0033175A" w:rsidRPr="0051550A" w:rsidTr="0051550A">
        <w:tc>
          <w:tcPr>
            <w:tcW w:w="3652" w:type="dxa"/>
            <w:shd w:val="clear" w:color="auto" w:fill="auto"/>
            <w:vAlign w:val="center"/>
          </w:tcPr>
          <w:p w:rsidR="0033175A" w:rsidRPr="0051550A" w:rsidRDefault="00885BF1" w:rsidP="0051550A">
            <w:pPr>
              <w:jc w:val="both"/>
              <w:rPr>
                <w:rFonts w:ascii="Arial" w:hAnsi="Arial" w:cs="Arial"/>
                <w:b/>
                <w:sz w:val="16"/>
                <w:szCs w:val="16"/>
              </w:rPr>
            </w:pPr>
            <w:r w:rsidRPr="00731089">
              <w:rPr>
                <w:rFonts w:ascii="Arial" w:hAnsi="Arial" w:cs="Arial"/>
                <w:b/>
                <w:color w:val="1F497D"/>
                <w:sz w:val="16"/>
                <w:szCs w:val="16"/>
              </w:rPr>
              <w:t xml:space="preserve">2.3 </w:t>
            </w:r>
            <w:r w:rsidR="0033175A" w:rsidRPr="0051550A">
              <w:rPr>
                <w:rFonts w:ascii="Arial" w:hAnsi="Arial" w:cs="Arial"/>
                <w:b/>
                <w:sz w:val="16"/>
                <w:szCs w:val="16"/>
              </w:rPr>
              <w:t>Ritiene che il ruolo e le attività/funzioni lavorative descritte per ciascuna figura professionale siano congruenti con le attività effettivamente svolte presso la sua Organizzazione</w:t>
            </w:r>
            <w:r w:rsidR="00D1699D">
              <w:rPr>
                <w:rFonts w:ascii="Arial" w:hAnsi="Arial" w:cs="Arial"/>
                <w:b/>
                <w:sz w:val="16"/>
                <w:szCs w:val="16"/>
              </w:rPr>
              <w:t xml:space="preserve"> (azienda, ente,…)</w:t>
            </w:r>
            <w:r w:rsidR="0033175A" w:rsidRPr="0051550A">
              <w:rPr>
                <w:rFonts w:ascii="Arial" w:hAnsi="Arial" w:cs="Arial"/>
                <w:b/>
                <w:sz w:val="16"/>
                <w:szCs w:val="16"/>
              </w:rPr>
              <w:t>?</w:t>
            </w:r>
          </w:p>
        </w:tc>
        <w:tc>
          <w:tcPr>
            <w:tcW w:w="567" w:type="dxa"/>
            <w:shd w:val="clear" w:color="auto" w:fill="auto"/>
            <w:vAlign w:val="center"/>
          </w:tcPr>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SÌ</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NO</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rsidR="0033175A" w:rsidRPr="0051550A" w:rsidRDefault="0033175A" w:rsidP="0051550A">
            <w:pPr>
              <w:ind w:left="-59"/>
              <w:jc w:val="center"/>
              <w:rPr>
                <w:rFonts w:ascii="Arial" w:hAnsi="Arial" w:cs="Arial"/>
                <w:b/>
                <w:sz w:val="14"/>
                <w:szCs w:val="14"/>
              </w:rPr>
            </w:pPr>
            <w:r w:rsidRPr="0051550A">
              <w:rPr>
                <w:rFonts w:ascii="Arial" w:hAnsi="Arial" w:cs="Arial"/>
                <w:b/>
                <w:sz w:val="14"/>
                <w:szCs w:val="14"/>
              </w:rPr>
              <w:t>Eventuali osservazioni o proposte</w:t>
            </w: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Progettista, Consulente</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D97E37"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3B7DC3" w:rsidP="0051550A">
            <w:pPr>
              <w:jc w:val="center"/>
              <w:rPr>
                <w:rFonts w:ascii="Arial" w:hAnsi="Arial" w:cs="Arial"/>
                <w:sz w:val="18"/>
                <w:szCs w:val="18"/>
              </w:rPr>
            </w:pPr>
            <w:r>
              <w:rPr>
                <w:rFonts w:ascii="Arial" w:hAnsi="Arial" w:cs="Arial"/>
                <w:sz w:val="18"/>
                <w:szCs w:val="18"/>
              </w:rPr>
              <w:t xml:space="preserve">Non mi è chiaro fino a che punto il piano di studi prepari a formulare un progetto </w:t>
            </w: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Responsabile internazionalizzazione aziende</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D97E37"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3B7DC3" w:rsidP="0051550A">
            <w:pPr>
              <w:jc w:val="center"/>
              <w:rPr>
                <w:rFonts w:ascii="Arial" w:hAnsi="Arial" w:cs="Arial"/>
                <w:sz w:val="18"/>
                <w:szCs w:val="18"/>
              </w:rPr>
            </w:pPr>
            <w:r>
              <w:rPr>
                <w:rFonts w:ascii="Arial" w:hAnsi="Arial" w:cs="Arial"/>
                <w:sz w:val="18"/>
                <w:szCs w:val="18"/>
              </w:rPr>
              <w:t>x</w:t>
            </w:r>
          </w:p>
        </w:tc>
        <w:tc>
          <w:tcPr>
            <w:tcW w:w="2802" w:type="dxa"/>
            <w:shd w:val="clear" w:color="auto" w:fill="auto"/>
            <w:vAlign w:val="center"/>
          </w:tcPr>
          <w:p w:rsidR="00403A2E" w:rsidRPr="0051550A" w:rsidRDefault="00B7000D" w:rsidP="0051550A">
            <w:pPr>
              <w:jc w:val="center"/>
              <w:rPr>
                <w:rFonts w:ascii="Arial" w:hAnsi="Arial" w:cs="Arial"/>
                <w:sz w:val="18"/>
                <w:szCs w:val="18"/>
              </w:rPr>
            </w:pPr>
            <w:r>
              <w:rPr>
                <w:rFonts w:ascii="Arial" w:hAnsi="Arial" w:cs="Arial"/>
                <w:sz w:val="18"/>
                <w:szCs w:val="18"/>
              </w:rPr>
              <w:t>Nella nostra organizzazione non c’è uno specialista su questo tema. Rientra nelle funzioni manageriali.</w:t>
            </w:r>
            <w:r w:rsidR="00B759B7">
              <w:rPr>
                <w:rFonts w:ascii="Arial" w:hAnsi="Arial" w:cs="Arial"/>
                <w:sz w:val="18"/>
                <w:szCs w:val="18"/>
              </w:rPr>
              <w:t xml:space="preserve"> C</w:t>
            </w:r>
          </w:p>
        </w:tc>
      </w:tr>
    </w:tbl>
    <w:p w:rsidR="00FA54FE" w:rsidRPr="00FA54FE" w:rsidRDefault="00FA54FE" w:rsidP="00FA54FE">
      <w:pPr>
        <w:spacing w:before="120" w:after="120"/>
        <w:jc w:val="center"/>
        <w:rPr>
          <w:rFonts w:ascii="Arial" w:hAnsi="Arial" w:cs="Arial"/>
          <w:b/>
          <w:color w:val="00206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57"/>
        <w:gridCol w:w="419"/>
        <w:gridCol w:w="557"/>
        <w:gridCol w:w="557"/>
        <w:gridCol w:w="2721"/>
      </w:tblGrid>
      <w:tr w:rsidR="0033175A" w:rsidRPr="0051550A" w:rsidTr="0051550A">
        <w:tc>
          <w:tcPr>
            <w:tcW w:w="3652" w:type="dxa"/>
            <w:shd w:val="clear" w:color="auto" w:fill="auto"/>
            <w:vAlign w:val="center"/>
          </w:tcPr>
          <w:p w:rsidR="0033175A" w:rsidRPr="0051550A" w:rsidRDefault="00885BF1" w:rsidP="0051550A">
            <w:pPr>
              <w:jc w:val="both"/>
              <w:rPr>
                <w:rFonts w:ascii="Arial" w:hAnsi="Arial" w:cs="Arial"/>
                <w:b/>
                <w:sz w:val="16"/>
                <w:szCs w:val="16"/>
              </w:rPr>
            </w:pPr>
            <w:r w:rsidRPr="00731089">
              <w:rPr>
                <w:rFonts w:ascii="Arial" w:hAnsi="Arial" w:cs="Arial"/>
                <w:b/>
                <w:color w:val="1F497D"/>
                <w:sz w:val="16"/>
                <w:szCs w:val="16"/>
              </w:rPr>
              <w:t xml:space="preserve">2.4 </w:t>
            </w:r>
            <w:r w:rsidR="0033175A" w:rsidRPr="0051550A">
              <w:rPr>
                <w:rFonts w:ascii="Arial" w:hAnsi="Arial" w:cs="Arial"/>
                <w:b/>
                <w:sz w:val="16"/>
                <w:szCs w:val="16"/>
              </w:rPr>
              <w:t>Ritiene che il ruolo e le attività/funzioni lavorative descritte per ciascuna figura professionale siano esaustive? Se no, quali ritiene che andrebbero aggiunte</w:t>
            </w:r>
            <w:r w:rsidR="00FA54FE">
              <w:rPr>
                <w:rFonts w:ascii="Arial" w:hAnsi="Arial" w:cs="Arial"/>
                <w:b/>
                <w:sz w:val="16"/>
                <w:szCs w:val="16"/>
              </w:rPr>
              <w:t xml:space="preserve"> </w:t>
            </w:r>
            <w:r w:rsidR="00FA54FE" w:rsidRPr="002378C8">
              <w:rPr>
                <w:rFonts w:ascii="Arial" w:hAnsi="Arial" w:cs="Arial"/>
                <w:sz w:val="16"/>
                <w:szCs w:val="16"/>
              </w:rPr>
              <w:t>(specificare nella colonna delle osservazioni)</w:t>
            </w:r>
            <w:r w:rsidR="0033175A" w:rsidRPr="0051550A">
              <w:rPr>
                <w:rFonts w:ascii="Arial" w:hAnsi="Arial" w:cs="Arial"/>
                <w:b/>
                <w:sz w:val="16"/>
                <w:szCs w:val="16"/>
              </w:rPr>
              <w:t>?</w:t>
            </w:r>
          </w:p>
        </w:tc>
        <w:tc>
          <w:tcPr>
            <w:tcW w:w="567" w:type="dxa"/>
            <w:shd w:val="clear" w:color="auto" w:fill="auto"/>
            <w:vAlign w:val="center"/>
          </w:tcPr>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SÌ</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NO</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rsidR="0033175A" w:rsidRPr="0051550A" w:rsidRDefault="0033175A" w:rsidP="0051550A">
            <w:pPr>
              <w:jc w:val="center"/>
              <w:rPr>
                <w:rFonts w:ascii="Arial" w:hAnsi="Arial" w:cs="Arial"/>
                <w:sz w:val="18"/>
                <w:szCs w:val="18"/>
              </w:rPr>
            </w:pPr>
            <w:r w:rsidRPr="0051550A">
              <w:rPr>
                <w:rFonts w:ascii="Arial" w:hAnsi="Arial" w:cs="Arial"/>
                <w:b/>
                <w:sz w:val="14"/>
                <w:szCs w:val="14"/>
              </w:rPr>
              <w:t>Eventuali osservazioni o proposte</w:t>
            </w:r>
          </w:p>
        </w:tc>
      </w:tr>
      <w:tr w:rsidR="008C58EA" w:rsidRPr="0051550A" w:rsidTr="0051550A">
        <w:tc>
          <w:tcPr>
            <w:tcW w:w="3652" w:type="dxa"/>
            <w:shd w:val="clear" w:color="auto" w:fill="auto"/>
            <w:vAlign w:val="center"/>
          </w:tcPr>
          <w:p w:rsidR="008C58EA" w:rsidRPr="0051550A" w:rsidRDefault="009E38D9" w:rsidP="008C58EA">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rsidR="008C58EA" w:rsidRPr="0051550A" w:rsidRDefault="008C58EA" w:rsidP="0051550A">
            <w:pPr>
              <w:jc w:val="center"/>
              <w:rPr>
                <w:rFonts w:ascii="Arial" w:hAnsi="Arial" w:cs="Arial"/>
                <w:sz w:val="18"/>
                <w:szCs w:val="18"/>
              </w:rPr>
            </w:pPr>
          </w:p>
        </w:tc>
        <w:tc>
          <w:tcPr>
            <w:tcW w:w="425" w:type="dxa"/>
            <w:shd w:val="clear" w:color="auto" w:fill="auto"/>
            <w:vAlign w:val="center"/>
          </w:tcPr>
          <w:p w:rsidR="008C58EA" w:rsidRPr="0051550A" w:rsidRDefault="008C58EA" w:rsidP="0051550A">
            <w:pPr>
              <w:jc w:val="center"/>
              <w:rPr>
                <w:rFonts w:ascii="Arial" w:hAnsi="Arial" w:cs="Arial"/>
                <w:sz w:val="18"/>
                <w:szCs w:val="18"/>
              </w:rPr>
            </w:pPr>
          </w:p>
        </w:tc>
        <w:tc>
          <w:tcPr>
            <w:tcW w:w="567" w:type="dxa"/>
            <w:shd w:val="clear" w:color="auto" w:fill="auto"/>
            <w:vAlign w:val="center"/>
          </w:tcPr>
          <w:p w:rsidR="008C58EA" w:rsidRPr="0051550A" w:rsidRDefault="00E63D5F"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8C58EA" w:rsidRPr="0051550A" w:rsidRDefault="008C58EA" w:rsidP="0051550A">
            <w:pPr>
              <w:jc w:val="center"/>
              <w:rPr>
                <w:rFonts w:ascii="Arial" w:hAnsi="Arial" w:cs="Arial"/>
                <w:sz w:val="18"/>
                <w:szCs w:val="18"/>
              </w:rPr>
            </w:pPr>
          </w:p>
        </w:tc>
        <w:tc>
          <w:tcPr>
            <w:tcW w:w="2802" w:type="dxa"/>
            <w:shd w:val="clear" w:color="auto" w:fill="auto"/>
            <w:vAlign w:val="center"/>
          </w:tcPr>
          <w:p w:rsidR="008C58EA" w:rsidRPr="0051550A" w:rsidRDefault="00E63D5F" w:rsidP="0051550A">
            <w:pPr>
              <w:jc w:val="center"/>
              <w:rPr>
                <w:rFonts w:ascii="Arial" w:hAnsi="Arial" w:cs="Arial"/>
                <w:sz w:val="18"/>
                <w:szCs w:val="18"/>
              </w:rPr>
            </w:pPr>
            <w:r>
              <w:rPr>
                <w:rFonts w:ascii="Arial" w:hAnsi="Arial" w:cs="Arial"/>
                <w:sz w:val="18"/>
                <w:szCs w:val="18"/>
              </w:rPr>
              <w:t>Ancor più che per la laurea triennale ritengo che la magistrale sia necessaria una maggior chiarezza nella definizione delle diverse carriere: diplomatica/funzionario grande organizzazione; settore privato; cooperazione allo sviluppo</w:t>
            </w:r>
          </w:p>
        </w:tc>
      </w:tr>
      <w:tr w:rsidR="009E38D9" w:rsidRPr="0051550A" w:rsidTr="0051550A">
        <w:tc>
          <w:tcPr>
            <w:tcW w:w="3652" w:type="dxa"/>
            <w:shd w:val="clear" w:color="auto" w:fill="auto"/>
            <w:vAlign w:val="center"/>
          </w:tcPr>
          <w:p w:rsidR="009E38D9" w:rsidRPr="0051550A" w:rsidRDefault="009E38D9" w:rsidP="00A97E8C">
            <w:pPr>
              <w:rPr>
                <w:rFonts w:ascii="Arial" w:hAnsi="Arial" w:cs="Arial"/>
                <w:b/>
                <w:sz w:val="16"/>
                <w:szCs w:val="16"/>
              </w:rPr>
            </w:pPr>
            <w:r>
              <w:rPr>
                <w:rFonts w:ascii="Arial" w:hAnsi="Arial" w:cs="Arial"/>
                <w:b/>
                <w:sz w:val="16"/>
                <w:szCs w:val="16"/>
              </w:rPr>
              <w:t>Progettista, Consulente</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425"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D97E37"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2802" w:type="dxa"/>
            <w:shd w:val="clear" w:color="auto" w:fill="auto"/>
            <w:vAlign w:val="center"/>
          </w:tcPr>
          <w:p w:rsidR="009E38D9" w:rsidRPr="0051550A" w:rsidRDefault="009E38D9" w:rsidP="0051550A">
            <w:pPr>
              <w:jc w:val="center"/>
              <w:rPr>
                <w:rFonts w:ascii="Arial" w:hAnsi="Arial" w:cs="Arial"/>
                <w:sz w:val="18"/>
                <w:szCs w:val="18"/>
              </w:rPr>
            </w:pPr>
          </w:p>
        </w:tc>
      </w:tr>
      <w:tr w:rsidR="009E38D9" w:rsidRPr="0051550A" w:rsidTr="0051550A">
        <w:tc>
          <w:tcPr>
            <w:tcW w:w="3652" w:type="dxa"/>
            <w:shd w:val="clear" w:color="auto" w:fill="auto"/>
            <w:vAlign w:val="center"/>
          </w:tcPr>
          <w:p w:rsidR="009E38D9" w:rsidRPr="0051550A" w:rsidRDefault="009E38D9" w:rsidP="00403A2E">
            <w:pPr>
              <w:rPr>
                <w:rFonts w:ascii="Arial" w:hAnsi="Arial" w:cs="Arial"/>
                <w:b/>
                <w:sz w:val="16"/>
                <w:szCs w:val="16"/>
              </w:rPr>
            </w:pPr>
            <w:r>
              <w:rPr>
                <w:rFonts w:ascii="Arial" w:hAnsi="Arial" w:cs="Arial"/>
                <w:b/>
                <w:sz w:val="16"/>
                <w:szCs w:val="16"/>
              </w:rPr>
              <w:t>Responsabile internazionalizzazione aziende</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425"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2802" w:type="dxa"/>
            <w:shd w:val="clear" w:color="auto" w:fill="auto"/>
            <w:vAlign w:val="center"/>
          </w:tcPr>
          <w:p w:rsidR="009E38D9" w:rsidRPr="0051550A" w:rsidRDefault="009E38D9" w:rsidP="0051550A">
            <w:pPr>
              <w:jc w:val="center"/>
              <w:rPr>
                <w:rFonts w:ascii="Arial" w:hAnsi="Arial" w:cs="Arial"/>
                <w:sz w:val="18"/>
                <w:szCs w:val="18"/>
              </w:rPr>
            </w:pPr>
          </w:p>
        </w:tc>
      </w:tr>
      <w:tr w:rsidR="009E38D9" w:rsidRPr="0051550A" w:rsidTr="0051550A">
        <w:tc>
          <w:tcPr>
            <w:tcW w:w="3652" w:type="dxa"/>
            <w:shd w:val="clear" w:color="auto" w:fill="auto"/>
            <w:vAlign w:val="center"/>
          </w:tcPr>
          <w:p w:rsidR="009E38D9" w:rsidRPr="0051550A" w:rsidRDefault="009E38D9" w:rsidP="008C58EA">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425"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E63D5F"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2802" w:type="dxa"/>
            <w:shd w:val="clear" w:color="auto" w:fill="auto"/>
            <w:vAlign w:val="center"/>
          </w:tcPr>
          <w:p w:rsidR="009E38D9" w:rsidRPr="0051550A" w:rsidRDefault="009E38D9" w:rsidP="0051550A">
            <w:pPr>
              <w:jc w:val="center"/>
              <w:rPr>
                <w:rFonts w:ascii="Arial" w:hAnsi="Arial" w:cs="Arial"/>
                <w:sz w:val="18"/>
                <w:szCs w:val="18"/>
              </w:rPr>
            </w:pPr>
          </w:p>
        </w:tc>
      </w:tr>
      <w:tr w:rsidR="009E38D9" w:rsidRPr="0051550A" w:rsidTr="0051550A">
        <w:tc>
          <w:tcPr>
            <w:tcW w:w="3652" w:type="dxa"/>
            <w:shd w:val="clear" w:color="auto" w:fill="auto"/>
            <w:vAlign w:val="center"/>
          </w:tcPr>
          <w:p w:rsidR="009E38D9" w:rsidRPr="0051550A" w:rsidRDefault="009E38D9" w:rsidP="008C58EA">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425"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3B7DC3" w:rsidP="0051550A">
            <w:pPr>
              <w:jc w:val="center"/>
              <w:rPr>
                <w:rFonts w:ascii="Arial" w:hAnsi="Arial" w:cs="Arial"/>
                <w:sz w:val="18"/>
                <w:szCs w:val="18"/>
              </w:rPr>
            </w:pPr>
            <w:r>
              <w:rPr>
                <w:rFonts w:ascii="Arial" w:hAnsi="Arial" w:cs="Arial"/>
                <w:sz w:val="18"/>
                <w:szCs w:val="18"/>
              </w:rPr>
              <w:t>x</w:t>
            </w:r>
          </w:p>
        </w:tc>
        <w:tc>
          <w:tcPr>
            <w:tcW w:w="2802" w:type="dxa"/>
            <w:shd w:val="clear" w:color="auto" w:fill="auto"/>
            <w:vAlign w:val="center"/>
          </w:tcPr>
          <w:p w:rsidR="009E38D9" w:rsidRPr="0051550A" w:rsidRDefault="00B759B7" w:rsidP="0051550A">
            <w:pPr>
              <w:jc w:val="center"/>
              <w:rPr>
                <w:rFonts w:ascii="Arial" w:hAnsi="Arial" w:cs="Arial"/>
                <w:sz w:val="18"/>
                <w:szCs w:val="18"/>
              </w:rPr>
            </w:pPr>
            <w:r>
              <w:rPr>
                <w:rFonts w:ascii="Arial" w:hAnsi="Arial" w:cs="Arial"/>
                <w:sz w:val="18"/>
                <w:szCs w:val="18"/>
              </w:rPr>
              <w:t xml:space="preserve">La comunicazione è un mondo a sé, non intravedo come sbocco la posizione di esperto di comunicazione interna. Piuttosto sarebbe più utile affiancare nozioni sulla </w:t>
            </w:r>
            <w:r w:rsidR="007F746A">
              <w:rPr>
                <w:rFonts w:ascii="Arial" w:hAnsi="Arial" w:cs="Arial"/>
                <w:sz w:val="18"/>
                <w:szCs w:val="18"/>
              </w:rPr>
              <w:t xml:space="preserve">comunicazione per lo sviluppo o sulla </w:t>
            </w:r>
            <w:r>
              <w:rPr>
                <w:rFonts w:ascii="Arial" w:hAnsi="Arial" w:cs="Arial"/>
                <w:sz w:val="18"/>
                <w:szCs w:val="18"/>
              </w:rPr>
              <w:t>comunicazione istituzionale /relazioni con donatori</w:t>
            </w:r>
          </w:p>
        </w:tc>
      </w:tr>
    </w:tbl>
    <w:p w:rsidR="00FA54FE" w:rsidRPr="00FA54FE" w:rsidRDefault="00885BF1" w:rsidP="008B07ED">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w:hAnsi="Arial" w:cs="Arial"/>
          <w:b/>
          <w:color w:val="002060"/>
          <w:sz w:val="18"/>
          <w:szCs w:val="18"/>
        </w:rPr>
      </w:pPr>
      <w:r>
        <w:rPr>
          <w:rFonts w:ascii="Arial" w:hAnsi="Arial" w:cs="Arial"/>
          <w:b/>
          <w:color w:val="002060"/>
          <w:sz w:val="18"/>
          <w:szCs w:val="18"/>
        </w:rPr>
        <w:t xml:space="preserve">3 - </w:t>
      </w:r>
      <w:r w:rsidR="00FA54FE">
        <w:rPr>
          <w:rFonts w:ascii="Arial" w:hAnsi="Arial" w:cs="Arial"/>
          <w:b/>
          <w:color w:val="002060"/>
          <w:sz w:val="18"/>
          <w:szCs w:val="18"/>
        </w:rPr>
        <w:t>RISULTATI DI APPRENDIMENTO ATTESI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22"/>
        <w:gridCol w:w="523"/>
        <w:gridCol w:w="522"/>
        <w:gridCol w:w="523"/>
        <w:gridCol w:w="2721"/>
      </w:tblGrid>
      <w:tr w:rsidR="00017B78" w:rsidRPr="0051550A" w:rsidTr="002378C8">
        <w:tc>
          <w:tcPr>
            <w:tcW w:w="3652" w:type="dxa"/>
            <w:vMerge w:val="restart"/>
            <w:shd w:val="clear" w:color="auto" w:fill="auto"/>
            <w:vAlign w:val="center"/>
          </w:tcPr>
          <w:p w:rsidR="00017B78" w:rsidRPr="0051550A" w:rsidRDefault="00885BF1" w:rsidP="00017B78">
            <w:pPr>
              <w:jc w:val="both"/>
              <w:rPr>
                <w:rFonts w:ascii="Arial" w:hAnsi="Arial" w:cs="Arial"/>
                <w:b/>
                <w:sz w:val="16"/>
                <w:szCs w:val="16"/>
              </w:rPr>
            </w:pPr>
            <w:r w:rsidRPr="00731089">
              <w:rPr>
                <w:rFonts w:ascii="Arial" w:hAnsi="Arial" w:cs="Arial"/>
                <w:b/>
                <w:color w:val="1F497D"/>
                <w:sz w:val="16"/>
                <w:szCs w:val="16"/>
              </w:rPr>
              <w:t xml:space="preserve">3.1 </w:t>
            </w:r>
            <w:r w:rsidR="00017B78" w:rsidRPr="0051550A">
              <w:rPr>
                <w:rFonts w:ascii="Arial" w:hAnsi="Arial" w:cs="Arial"/>
                <w:b/>
                <w:sz w:val="16"/>
                <w:szCs w:val="16"/>
              </w:rPr>
              <w:t xml:space="preserve">Ritiene che </w:t>
            </w:r>
            <w:r w:rsidR="00017B78" w:rsidRPr="002378C8">
              <w:rPr>
                <w:rFonts w:ascii="Arial" w:hAnsi="Arial" w:cs="Arial"/>
                <w:b/>
                <w:sz w:val="16"/>
                <w:szCs w:val="16"/>
              </w:rPr>
              <w:t xml:space="preserve">i risultati di apprendimento </w:t>
            </w:r>
            <w:r w:rsidR="00017B78" w:rsidRPr="00017B78">
              <w:rPr>
                <w:rFonts w:ascii="Arial" w:hAnsi="Arial" w:cs="Arial"/>
                <w:sz w:val="16"/>
                <w:szCs w:val="16"/>
              </w:rPr>
              <w:t>(in termini di conoscenze e capacità di applicarle)</w:t>
            </w:r>
            <w:r w:rsidR="00017B78" w:rsidRPr="002378C8">
              <w:rPr>
                <w:rFonts w:ascii="Arial" w:hAnsi="Arial" w:cs="Arial"/>
                <w:b/>
                <w:sz w:val="16"/>
                <w:szCs w:val="16"/>
              </w:rPr>
              <w:t xml:space="preserve"> che il corso di studio si propone di raggiungere </w:t>
            </w:r>
            <w:r w:rsidR="00017B78">
              <w:rPr>
                <w:rFonts w:ascii="Arial" w:hAnsi="Arial" w:cs="Arial"/>
                <w:b/>
                <w:sz w:val="16"/>
                <w:szCs w:val="16"/>
              </w:rPr>
              <w:t xml:space="preserve">nelle diverse aree di apprendimento </w:t>
            </w:r>
            <w:r w:rsidR="00017B78" w:rsidRPr="00017B78">
              <w:rPr>
                <w:rFonts w:ascii="Arial" w:hAnsi="Arial" w:cs="Arial"/>
                <w:sz w:val="16"/>
                <w:szCs w:val="16"/>
              </w:rPr>
              <w:t>(gruppi di discipline)</w:t>
            </w:r>
            <w:r w:rsidR="00017B78">
              <w:rPr>
                <w:rFonts w:ascii="Arial" w:hAnsi="Arial" w:cs="Arial"/>
                <w:b/>
                <w:sz w:val="16"/>
                <w:szCs w:val="16"/>
              </w:rPr>
              <w:t xml:space="preserve"> </w:t>
            </w:r>
            <w:r w:rsidR="00017B78" w:rsidRPr="002378C8">
              <w:rPr>
                <w:rFonts w:ascii="Arial" w:hAnsi="Arial" w:cs="Arial"/>
                <w:b/>
                <w:sz w:val="16"/>
                <w:szCs w:val="16"/>
              </w:rPr>
              <w:t xml:space="preserve">sono rispondenti alle competenze </w:t>
            </w:r>
            <w:r w:rsidR="00017B78">
              <w:rPr>
                <w:rFonts w:ascii="Arial" w:hAnsi="Arial" w:cs="Arial"/>
                <w:b/>
                <w:sz w:val="16"/>
                <w:szCs w:val="16"/>
              </w:rPr>
              <w:t xml:space="preserve">che il mondo produttivo </w:t>
            </w:r>
            <w:r w:rsidR="00017B78" w:rsidRPr="002378C8">
              <w:rPr>
                <w:rFonts w:ascii="Arial" w:hAnsi="Arial" w:cs="Arial"/>
                <w:b/>
                <w:sz w:val="16"/>
                <w:szCs w:val="16"/>
              </w:rPr>
              <w:t>richie</w:t>
            </w:r>
            <w:r w:rsidR="00017B78">
              <w:rPr>
                <w:rFonts w:ascii="Arial" w:hAnsi="Arial" w:cs="Arial"/>
                <w:b/>
                <w:sz w:val="16"/>
                <w:szCs w:val="16"/>
              </w:rPr>
              <w:t>d</w:t>
            </w:r>
            <w:r w:rsidR="00017B78" w:rsidRPr="002378C8">
              <w:rPr>
                <w:rFonts w:ascii="Arial" w:hAnsi="Arial" w:cs="Arial"/>
                <w:b/>
                <w:sz w:val="16"/>
                <w:szCs w:val="16"/>
              </w:rPr>
              <w:t>e</w:t>
            </w:r>
            <w:r w:rsidR="00017B78">
              <w:rPr>
                <w:rFonts w:ascii="Arial" w:hAnsi="Arial" w:cs="Arial"/>
                <w:b/>
                <w:sz w:val="16"/>
                <w:szCs w:val="16"/>
              </w:rPr>
              <w:t xml:space="preserve"> per </w:t>
            </w:r>
            <w:r w:rsidR="00017B78" w:rsidRPr="002378C8">
              <w:rPr>
                <w:rFonts w:ascii="Arial" w:hAnsi="Arial" w:cs="Arial"/>
                <w:b/>
                <w:sz w:val="16"/>
                <w:szCs w:val="16"/>
              </w:rPr>
              <w:t xml:space="preserve">le figure professionali </w:t>
            </w:r>
            <w:r w:rsidR="00017B78">
              <w:rPr>
                <w:rFonts w:ascii="Arial" w:hAnsi="Arial" w:cs="Arial"/>
                <w:b/>
                <w:sz w:val="16"/>
                <w:szCs w:val="16"/>
              </w:rPr>
              <w:t>previste</w:t>
            </w:r>
            <w:r w:rsidR="00017B78" w:rsidRPr="0051550A">
              <w:rPr>
                <w:rFonts w:ascii="Arial" w:hAnsi="Arial" w:cs="Arial"/>
                <w:b/>
                <w:sz w:val="16"/>
                <w:szCs w:val="16"/>
              </w:rPr>
              <w:t>?</w:t>
            </w:r>
          </w:p>
        </w:tc>
        <w:tc>
          <w:tcPr>
            <w:tcW w:w="1063" w:type="dxa"/>
            <w:gridSpan w:val="2"/>
            <w:shd w:val="clear" w:color="auto" w:fill="auto"/>
            <w:vAlign w:val="center"/>
          </w:tcPr>
          <w:p w:rsidR="00017B78" w:rsidRPr="0051550A" w:rsidRDefault="00017B78" w:rsidP="002378C8">
            <w:pPr>
              <w:ind w:left="-108" w:right="-108"/>
              <w:jc w:val="center"/>
              <w:rPr>
                <w:rFonts w:ascii="Arial" w:hAnsi="Arial" w:cs="Arial"/>
                <w:b/>
                <w:sz w:val="14"/>
                <w:szCs w:val="14"/>
              </w:rPr>
            </w:pPr>
            <w:r>
              <w:rPr>
                <w:rFonts w:ascii="Arial" w:hAnsi="Arial" w:cs="Arial"/>
                <w:b/>
                <w:sz w:val="14"/>
                <w:szCs w:val="14"/>
              </w:rPr>
              <w:t>Conoscenza e comprensione</w:t>
            </w:r>
          </w:p>
        </w:tc>
        <w:tc>
          <w:tcPr>
            <w:tcW w:w="1063" w:type="dxa"/>
            <w:gridSpan w:val="2"/>
            <w:shd w:val="clear" w:color="auto" w:fill="auto"/>
            <w:vAlign w:val="center"/>
          </w:tcPr>
          <w:p w:rsidR="00017B78" w:rsidRPr="0051550A" w:rsidRDefault="00017B78" w:rsidP="002378C8">
            <w:pPr>
              <w:ind w:left="-59" w:right="-108"/>
              <w:jc w:val="center"/>
              <w:rPr>
                <w:rFonts w:ascii="Arial" w:hAnsi="Arial" w:cs="Arial"/>
                <w:b/>
                <w:sz w:val="14"/>
                <w:szCs w:val="14"/>
              </w:rPr>
            </w:pPr>
            <w:r>
              <w:rPr>
                <w:rFonts w:ascii="Arial" w:hAnsi="Arial" w:cs="Arial"/>
                <w:b/>
                <w:sz w:val="14"/>
                <w:szCs w:val="14"/>
              </w:rPr>
              <w:t>Capacità di applicare conoscenza e comprensione</w:t>
            </w:r>
          </w:p>
        </w:tc>
        <w:tc>
          <w:tcPr>
            <w:tcW w:w="2802" w:type="dxa"/>
            <w:vMerge w:val="restart"/>
            <w:shd w:val="clear" w:color="auto" w:fill="auto"/>
            <w:vAlign w:val="center"/>
          </w:tcPr>
          <w:p w:rsidR="00017B78" w:rsidRPr="0051550A" w:rsidRDefault="00017B78" w:rsidP="002378C8">
            <w:pPr>
              <w:jc w:val="center"/>
              <w:rPr>
                <w:rFonts w:ascii="Arial" w:hAnsi="Arial" w:cs="Arial"/>
                <w:sz w:val="18"/>
                <w:szCs w:val="18"/>
              </w:rPr>
            </w:pPr>
            <w:r w:rsidRPr="0051550A">
              <w:rPr>
                <w:rFonts w:ascii="Arial" w:hAnsi="Arial" w:cs="Arial"/>
                <w:b/>
                <w:sz w:val="14"/>
                <w:szCs w:val="14"/>
              </w:rPr>
              <w:t>Eventuali osservazioni o proposte</w:t>
            </w:r>
          </w:p>
        </w:tc>
      </w:tr>
      <w:tr w:rsidR="00017B78" w:rsidRPr="0051550A" w:rsidTr="002378C8">
        <w:tc>
          <w:tcPr>
            <w:tcW w:w="3652" w:type="dxa"/>
            <w:vMerge/>
            <w:shd w:val="clear" w:color="auto" w:fill="auto"/>
            <w:vAlign w:val="center"/>
          </w:tcPr>
          <w:p w:rsidR="00017B78" w:rsidRPr="0051550A" w:rsidRDefault="00017B78" w:rsidP="002378C8">
            <w:pPr>
              <w:rPr>
                <w:rFonts w:ascii="Arial" w:hAnsi="Arial" w:cs="Arial"/>
                <w:b/>
                <w:sz w:val="16"/>
                <w:szCs w:val="16"/>
              </w:rPr>
            </w:pPr>
          </w:p>
        </w:tc>
        <w:tc>
          <w:tcPr>
            <w:tcW w:w="531" w:type="dxa"/>
            <w:shd w:val="clear" w:color="auto" w:fill="auto"/>
            <w:vAlign w:val="center"/>
          </w:tcPr>
          <w:p w:rsidR="00017B78" w:rsidRPr="00017B78" w:rsidRDefault="00017B78" w:rsidP="002378C8">
            <w:pPr>
              <w:jc w:val="center"/>
              <w:rPr>
                <w:rFonts w:ascii="Arial" w:hAnsi="Arial" w:cs="Arial"/>
                <w:b/>
                <w:sz w:val="18"/>
                <w:szCs w:val="18"/>
              </w:rPr>
            </w:pPr>
            <w:r w:rsidRPr="00017B78">
              <w:rPr>
                <w:rFonts w:ascii="Arial" w:hAnsi="Arial" w:cs="Arial"/>
                <w:b/>
                <w:sz w:val="18"/>
                <w:szCs w:val="18"/>
              </w:rPr>
              <w:t>SI</w:t>
            </w:r>
          </w:p>
        </w:tc>
        <w:tc>
          <w:tcPr>
            <w:tcW w:w="532" w:type="dxa"/>
            <w:shd w:val="clear" w:color="auto" w:fill="auto"/>
            <w:vAlign w:val="center"/>
          </w:tcPr>
          <w:p w:rsidR="00017B78" w:rsidRPr="00017B78" w:rsidRDefault="00017B78" w:rsidP="002378C8">
            <w:pPr>
              <w:jc w:val="center"/>
              <w:rPr>
                <w:rFonts w:ascii="Arial" w:hAnsi="Arial" w:cs="Arial"/>
                <w:b/>
                <w:sz w:val="18"/>
                <w:szCs w:val="18"/>
              </w:rPr>
            </w:pPr>
            <w:r w:rsidRPr="00017B78">
              <w:rPr>
                <w:rFonts w:ascii="Arial" w:hAnsi="Arial" w:cs="Arial"/>
                <w:b/>
                <w:sz w:val="18"/>
                <w:szCs w:val="18"/>
              </w:rPr>
              <w:t>NO</w:t>
            </w:r>
          </w:p>
        </w:tc>
        <w:tc>
          <w:tcPr>
            <w:tcW w:w="531" w:type="dxa"/>
            <w:shd w:val="clear" w:color="auto" w:fill="auto"/>
            <w:vAlign w:val="center"/>
          </w:tcPr>
          <w:p w:rsidR="00017B78" w:rsidRPr="00017B78" w:rsidRDefault="00017B78" w:rsidP="002378C8">
            <w:pPr>
              <w:jc w:val="center"/>
              <w:rPr>
                <w:rFonts w:ascii="Arial" w:hAnsi="Arial" w:cs="Arial"/>
                <w:b/>
                <w:sz w:val="18"/>
                <w:szCs w:val="18"/>
              </w:rPr>
            </w:pPr>
            <w:r w:rsidRPr="00017B78">
              <w:rPr>
                <w:rFonts w:ascii="Arial" w:hAnsi="Arial" w:cs="Arial"/>
                <w:b/>
                <w:sz w:val="18"/>
                <w:szCs w:val="18"/>
              </w:rPr>
              <w:t>SI</w:t>
            </w:r>
          </w:p>
        </w:tc>
        <w:tc>
          <w:tcPr>
            <w:tcW w:w="532" w:type="dxa"/>
            <w:shd w:val="clear" w:color="auto" w:fill="auto"/>
            <w:vAlign w:val="center"/>
          </w:tcPr>
          <w:p w:rsidR="00017B78" w:rsidRPr="00017B78" w:rsidRDefault="00017B78" w:rsidP="002378C8">
            <w:pPr>
              <w:jc w:val="center"/>
              <w:rPr>
                <w:rFonts w:ascii="Arial" w:hAnsi="Arial" w:cs="Arial"/>
                <w:b/>
                <w:sz w:val="18"/>
                <w:szCs w:val="18"/>
              </w:rPr>
            </w:pPr>
            <w:r w:rsidRPr="00017B78">
              <w:rPr>
                <w:rFonts w:ascii="Arial" w:hAnsi="Arial" w:cs="Arial"/>
                <w:b/>
                <w:sz w:val="18"/>
                <w:szCs w:val="18"/>
              </w:rPr>
              <w:t>NO</w:t>
            </w:r>
          </w:p>
        </w:tc>
        <w:tc>
          <w:tcPr>
            <w:tcW w:w="2802" w:type="dxa"/>
            <w:vMerge/>
            <w:shd w:val="clear" w:color="auto" w:fill="auto"/>
            <w:vAlign w:val="center"/>
          </w:tcPr>
          <w:p w:rsidR="00017B78" w:rsidRPr="0051550A" w:rsidRDefault="00017B78" w:rsidP="002378C8">
            <w:pPr>
              <w:jc w:val="center"/>
              <w:rPr>
                <w:rFonts w:ascii="Arial" w:hAnsi="Arial" w:cs="Arial"/>
                <w:sz w:val="18"/>
                <w:szCs w:val="18"/>
              </w:rPr>
            </w:pPr>
          </w:p>
        </w:tc>
      </w:tr>
      <w:tr w:rsidR="002378C8" w:rsidRPr="0051550A" w:rsidTr="002378C8">
        <w:tc>
          <w:tcPr>
            <w:tcW w:w="3652" w:type="dxa"/>
            <w:shd w:val="clear" w:color="auto" w:fill="auto"/>
            <w:vAlign w:val="center"/>
          </w:tcPr>
          <w:p w:rsidR="002378C8" w:rsidRPr="0051550A" w:rsidRDefault="00693D89" w:rsidP="002378C8">
            <w:pPr>
              <w:rPr>
                <w:rFonts w:ascii="Arial" w:hAnsi="Arial" w:cs="Arial"/>
                <w:b/>
                <w:sz w:val="16"/>
                <w:szCs w:val="16"/>
              </w:rPr>
            </w:pPr>
            <w:r>
              <w:rPr>
                <w:rFonts w:ascii="Arial" w:hAnsi="Arial" w:cs="Arial"/>
                <w:b/>
                <w:sz w:val="16"/>
                <w:szCs w:val="16"/>
              </w:rPr>
              <w:t>Formazione specialistica</w:t>
            </w:r>
          </w:p>
        </w:tc>
        <w:tc>
          <w:tcPr>
            <w:tcW w:w="531" w:type="dxa"/>
            <w:shd w:val="clear" w:color="auto" w:fill="auto"/>
            <w:vAlign w:val="center"/>
          </w:tcPr>
          <w:p w:rsidR="002378C8" w:rsidRPr="0051550A" w:rsidRDefault="002378C8" w:rsidP="002378C8">
            <w:pPr>
              <w:jc w:val="center"/>
              <w:rPr>
                <w:rFonts w:ascii="Arial" w:hAnsi="Arial" w:cs="Arial"/>
                <w:sz w:val="18"/>
                <w:szCs w:val="18"/>
              </w:rPr>
            </w:pPr>
          </w:p>
        </w:tc>
        <w:tc>
          <w:tcPr>
            <w:tcW w:w="532" w:type="dxa"/>
            <w:shd w:val="clear" w:color="auto" w:fill="auto"/>
            <w:vAlign w:val="center"/>
          </w:tcPr>
          <w:p w:rsidR="002378C8" w:rsidRPr="0051550A" w:rsidRDefault="00B05B5D" w:rsidP="002378C8">
            <w:pPr>
              <w:jc w:val="center"/>
              <w:rPr>
                <w:rFonts w:ascii="Arial" w:hAnsi="Arial" w:cs="Arial"/>
                <w:sz w:val="18"/>
                <w:szCs w:val="18"/>
              </w:rPr>
            </w:pPr>
            <w:r>
              <w:rPr>
                <w:rFonts w:ascii="Arial" w:hAnsi="Arial" w:cs="Arial"/>
                <w:sz w:val="18"/>
                <w:szCs w:val="18"/>
              </w:rPr>
              <w:t>x</w:t>
            </w:r>
          </w:p>
        </w:tc>
        <w:tc>
          <w:tcPr>
            <w:tcW w:w="531" w:type="dxa"/>
            <w:shd w:val="clear" w:color="auto" w:fill="auto"/>
            <w:vAlign w:val="center"/>
          </w:tcPr>
          <w:p w:rsidR="002378C8" w:rsidRPr="0051550A" w:rsidRDefault="002378C8" w:rsidP="002378C8">
            <w:pPr>
              <w:jc w:val="center"/>
              <w:rPr>
                <w:rFonts w:ascii="Arial" w:hAnsi="Arial" w:cs="Arial"/>
                <w:sz w:val="18"/>
                <w:szCs w:val="18"/>
              </w:rPr>
            </w:pPr>
          </w:p>
        </w:tc>
        <w:tc>
          <w:tcPr>
            <w:tcW w:w="532" w:type="dxa"/>
            <w:shd w:val="clear" w:color="auto" w:fill="auto"/>
            <w:vAlign w:val="center"/>
          </w:tcPr>
          <w:p w:rsidR="002378C8" w:rsidRPr="0051550A" w:rsidRDefault="00E66BF2" w:rsidP="002378C8">
            <w:pPr>
              <w:jc w:val="center"/>
              <w:rPr>
                <w:rFonts w:ascii="Arial" w:hAnsi="Arial" w:cs="Arial"/>
                <w:sz w:val="18"/>
                <w:szCs w:val="18"/>
              </w:rPr>
            </w:pPr>
            <w:r>
              <w:rPr>
                <w:rFonts w:ascii="Arial" w:hAnsi="Arial" w:cs="Arial"/>
                <w:sz w:val="18"/>
                <w:szCs w:val="18"/>
              </w:rPr>
              <w:t>x</w:t>
            </w:r>
          </w:p>
        </w:tc>
        <w:tc>
          <w:tcPr>
            <w:tcW w:w="2802" w:type="dxa"/>
            <w:shd w:val="clear" w:color="auto" w:fill="auto"/>
            <w:vAlign w:val="center"/>
          </w:tcPr>
          <w:p w:rsidR="002378C8" w:rsidRPr="0051550A" w:rsidRDefault="00E66BF2" w:rsidP="002378C8">
            <w:pPr>
              <w:jc w:val="center"/>
              <w:rPr>
                <w:rFonts w:ascii="Arial" w:hAnsi="Arial" w:cs="Arial"/>
                <w:sz w:val="18"/>
                <w:szCs w:val="18"/>
              </w:rPr>
            </w:pPr>
            <w:r>
              <w:rPr>
                <w:rFonts w:ascii="Arial" w:hAnsi="Arial" w:cs="Arial"/>
                <w:sz w:val="18"/>
                <w:szCs w:val="18"/>
              </w:rPr>
              <w:t xml:space="preserve">L’impressione è che gli insegnamenti siano troppo ampi e manchi un focus specifico nelle singole aree. </w:t>
            </w:r>
            <w:r w:rsidR="00F3474A">
              <w:rPr>
                <w:rFonts w:ascii="Arial" w:hAnsi="Arial" w:cs="Arial"/>
                <w:sz w:val="18"/>
                <w:szCs w:val="18"/>
              </w:rPr>
              <w:t xml:space="preserve">Operare nel campo degli interventi umanitari prevede approcci, tempistiche modalità di finanziamento e progettazione completamente </w:t>
            </w:r>
            <w:r>
              <w:rPr>
                <w:rFonts w:ascii="Arial" w:hAnsi="Arial" w:cs="Arial"/>
                <w:sz w:val="18"/>
                <w:szCs w:val="18"/>
              </w:rPr>
              <w:t xml:space="preserve">diverse da chi </w:t>
            </w:r>
            <w:r w:rsidR="009A0E87">
              <w:rPr>
                <w:rFonts w:ascii="Arial" w:hAnsi="Arial" w:cs="Arial"/>
                <w:sz w:val="18"/>
                <w:szCs w:val="18"/>
              </w:rPr>
              <w:t xml:space="preserve">opera nello sviluppo anche se ci sono molte discussioni su come integrare meglio questi due aspetti. </w:t>
            </w:r>
            <w:r w:rsidR="00894032">
              <w:rPr>
                <w:rFonts w:ascii="Arial" w:hAnsi="Arial" w:cs="Arial"/>
                <w:sz w:val="18"/>
                <w:szCs w:val="18"/>
              </w:rPr>
              <w:t xml:space="preserve">Non sono certa che un modulo sul rischio ambientale sia sufficiente </w:t>
            </w:r>
            <w:r w:rsidR="003807DB">
              <w:rPr>
                <w:rFonts w:ascii="Arial" w:hAnsi="Arial" w:cs="Arial"/>
                <w:sz w:val="18"/>
                <w:szCs w:val="18"/>
              </w:rPr>
              <w:t xml:space="preserve"> </w:t>
            </w:r>
          </w:p>
        </w:tc>
      </w:tr>
      <w:tr w:rsidR="002378C8" w:rsidRPr="0051550A" w:rsidTr="002378C8">
        <w:tc>
          <w:tcPr>
            <w:tcW w:w="3652" w:type="dxa"/>
            <w:shd w:val="clear" w:color="auto" w:fill="auto"/>
            <w:vAlign w:val="center"/>
          </w:tcPr>
          <w:p w:rsidR="002378C8" w:rsidRPr="0051550A" w:rsidRDefault="00693D89" w:rsidP="002378C8">
            <w:pPr>
              <w:rPr>
                <w:rFonts w:ascii="Arial" w:hAnsi="Arial" w:cs="Arial"/>
                <w:b/>
                <w:sz w:val="16"/>
                <w:szCs w:val="16"/>
              </w:rPr>
            </w:pPr>
            <w:r>
              <w:rPr>
                <w:rFonts w:ascii="Arial" w:hAnsi="Arial" w:cs="Arial"/>
                <w:b/>
                <w:sz w:val="16"/>
                <w:szCs w:val="16"/>
              </w:rPr>
              <w:t>Competenze specifiche</w:t>
            </w:r>
          </w:p>
        </w:tc>
        <w:tc>
          <w:tcPr>
            <w:tcW w:w="531" w:type="dxa"/>
            <w:shd w:val="clear" w:color="auto" w:fill="auto"/>
            <w:vAlign w:val="center"/>
          </w:tcPr>
          <w:p w:rsidR="002378C8" w:rsidRPr="0051550A" w:rsidRDefault="002378C8" w:rsidP="002378C8">
            <w:pPr>
              <w:jc w:val="center"/>
              <w:rPr>
                <w:rFonts w:ascii="Arial" w:hAnsi="Arial" w:cs="Arial"/>
                <w:sz w:val="18"/>
                <w:szCs w:val="18"/>
              </w:rPr>
            </w:pPr>
          </w:p>
        </w:tc>
        <w:tc>
          <w:tcPr>
            <w:tcW w:w="532" w:type="dxa"/>
            <w:shd w:val="clear" w:color="auto" w:fill="auto"/>
            <w:vAlign w:val="center"/>
          </w:tcPr>
          <w:p w:rsidR="002378C8" w:rsidRPr="0051550A" w:rsidRDefault="00B05B5D" w:rsidP="002378C8">
            <w:pPr>
              <w:jc w:val="center"/>
              <w:rPr>
                <w:rFonts w:ascii="Arial" w:hAnsi="Arial" w:cs="Arial"/>
                <w:sz w:val="18"/>
                <w:szCs w:val="18"/>
              </w:rPr>
            </w:pPr>
            <w:r>
              <w:rPr>
                <w:rFonts w:ascii="Arial" w:hAnsi="Arial" w:cs="Arial"/>
                <w:sz w:val="18"/>
                <w:szCs w:val="18"/>
              </w:rPr>
              <w:t>x</w:t>
            </w:r>
          </w:p>
        </w:tc>
        <w:tc>
          <w:tcPr>
            <w:tcW w:w="531" w:type="dxa"/>
            <w:shd w:val="clear" w:color="auto" w:fill="auto"/>
            <w:vAlign w:val="center"/>
          </w:tcPr>
          <w:p w:rsidR="002378C8" w:rsidRPr="0051550A" w:rsidRDefault="002378C8" w:rsidP="002378C8">
            <w:pPr>
              <w:jc w:val="center"/>
              <w:rPr>
                <w:rFonts w:ascii="Arial" w:hAnsi="Arial" w:cs="Arial"/>
                <w:sz w:val="18"/>
                <w:szCs w:val="18"/>
              </w:rPr>
            </w:pP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2802" w:type="dxa"/>
            <w:shd w:val="clear" w:color="auto" w:fill="auto"/>
            <w:vAlign w:val="center"/>
          </w:tcPr>
          <w:p w:rsidR="002378C8" w:rsidRDefault="00B05B5D" w:rsidP="002378C8">
            <w:pPr>
              <w:jc w:val="center"/>
              <w:rPr>
                <w:rFonts w:ascii="Arial" w:hAnsi="Arial" w:cs="Arial"/>
                <w:sz w:val="18"/>
                <w:szCs w:val="18"/>
              </w:rPr>
            </w:pPr>
            <w:r>
              <w:rPr>
                <w:rFonts w:ascii="Arial" w:hAnsi="Arial" w:cs="Arial"/>
                <w:sz w:val="18"/>
                <w:szCs w:val="18"/>
              </w:rPr>
              <w:t>Lavorare nella cooperazione allo sviluppo richiede sempre più competenze specifiche</w:t>
            </w:r>
            <w:r w:rsidR="00704F4D">
              <w:rPr>
                <w:rFonts w:ascii="Arial" w:hAnsi="Arial" w:cs="Arial"/>
                <w:sz w:val="18"/>
                <w:szCs w:val="18"/>
              </w:rPr>
              <w:t xml:space="preserve"> (esperti in alimentazione, agricoltura o igiene ecc)</w:t>
            </w:r>
            <w:r>
              <w:rPr>
                <w:rFonts w:ascii="Arial" w:hAnsi="Arial" w:cs="Arial"/>
                <w:sz w:val="18"/>
                <w:szCs w:val="18"/>
              </w:rPr>
              <w:t xml:space="preserve">, che nella vostra visione immagino debbano essere acquisite successivamente (attraverso master specifici ecc.). Esistono tuttavia una serie </w:t>
            </w:r>
            <w:r w:rsidR="00F514D2">
              <w:rPr>
                <w:rFonts w:ascii="Arial" w:hAnsi="Arial" w:cs="Arial"/>
                <w:sz w:val="18"/>
                <w:szCs w:val="18"/>
              </w:rPr>
              <w:t>di competenze base che non so se il piano di studi preved</w:t>
            </w:r>
            <w:r w:rsidR="0044480E">
              <w:rPr>
                <w:rFonts w:ascii="Arial" w:hAnsi="Arial" w:cs="Arial"/>
                <w:sz w:val="18"/>
                <w:szCs w:val="18"/>
              </w:rPr>
              <w:t xml:space="preserve">e. Ad esempio: </w:t>
            </w:r>
            <w:r w:rsidR="00F514D2">
              <w:rPr>
                <w:rFonts w:ascii="Arial" w:hAnsi="Arial" w:cs="Arial"/>
                <w:sz w:val="18"/>
                <w:szCs w:val="18"/>
              </w:rPr>
              <w:t xml:space="preserve"> </w:t>
            </w:r>
            <w:r w:rsidR="00A01BBA">
              <w:rPr>
                <w:rFonts w:ascii="Arial" w:hAnsi="Arial" w:cs="Arial"/>
                <w:sz w:val="18"/>
                <w:szCs w:val="18"/>
              </w:rPr>
              <w:t>le</w:t>
            </w:r>
            <w:r w:rsidR="00F514D2">
              <w:rPr>
                <w:rFonts w:ascii="Arial" w:hAnsi="Arial" w:cs="Arial"/>
                <w:sz w:val="18"/>
                <w:szCs w:val="18"/>
              </w:rPr>
              <w:t xml:space="preserve"> teorie di sviluppo</w:t>
            </w:r>
            <w:r w:rsidR="00DF33D0">
              <w:rPr>
                <w:rFonts w:ascii="Arial" w:hAnsi="Arial" w:cs="Arial"/>
                <w:sz w:val="18"/>
                <w:szCs w:val="18"/>
              </w:rPr>
              <w:t xml:space="preserve"> (che </w:t>
            </w:r>
            <w:r w:rsidR="0044480E">
              <w:rPr>
                <w:rFonts w:ascii="Arial" w:hAnsi="Arial" w:cs="Arial"/>
                <w:sz w:val="18"/>
                <w:szCs w:val="18"/>
              </w:rPr>
              <w:t>implicano anche un certo gergo utilizzato nei progetti e nelle organizzazioni)</w:t>
            </w:r>
            <w:r w:rsidR="00DF33D0">
              <w:rPr>
                <w:rFonts w:ascii="Arial" w:hAnsi="Arial" w:cs="Arial"/>
                <w:sz w:val="18"/>
                <w:szCs w:val="18"/>
              </w:rPr>
              <w:t xml:space="preserve"> </w:t>
            </w:r>
            <w:r w:rsidR="00F514D2">
              <w:rPr>
                <w:rFonts w:ascii="Arial" w:hAnsi="Arial" w:cs="Arial"/>
                <w:sz w:val="18"/>
                <w:szCs w:val="18"/>
              </w:rPr>
              <w:t xml:space="preserve">, </w:t>
            </w:r>
            <w:r w:rsidR="00A01BBA">
              <w:rPr>
                <w:rFonts w:ascii="Arial" w:hAnsi="Arial" w:cs="Arial"/>
                <w:sz w:val="18"/>
                <w:szCs w:val="18"/>
              </w:rPr>
              <w:t>le</w:t>
            </w:r>
            <w:r w:rsidR="00F514D2">
              <w:rPr>
                <w:rFonts w:ascii="Arial" w:hAnsi="Arial" w:cs="Arial"/>
                <w:sz w:val="18"/>
                <w:szCs w:val="18"/>
              </w:rPr>
              <w:t xml:space="preserve"> </w:t>
            </w:r>
            <w:r w:rsidR="007458D3">
              <w:rPr>
                <w:rFonts w:ascii="Arial" w:hAnsi="Arial" w:cs="Arial"/>
                <w:sz w:val="18"/>
                <w:szCs w:val="18"/>
              </w:rPr>
              <w:t>tematiche</w:t>
            </w:r>
            <w:r w:rsidR="00F514D2">
              <w:rPr>
                <w:rFonts w:ascii="Arial" w:hAnsi="Arial" w:cs="Arial"/>
                <w:sz w:val="18"/>
                <w:szCs w:val="18"/>
              </w:rPr>
              <w:t xml:space="preserve"> </w:t>
            </w:r>
            <w:r w:rsidR="007458D3">
              <w:rPr>
                <w:rFonts w:ascii="Arial" w:hAnsi="Arial" w:cs="Arial"/>
                <w:sz w:val="18"/>
                <w:szCs w:val="18"/>
              </w:rPr>
              <w:t>trasversali dei progetti di cooperazione</w:t>
            </w:r>
            <w:r w:rsidR="00F514D2">
              <w:rPr>
                <w:rFonts w:ascii="Arial" w:hAnsi="Arial" w:cs="Arial"/>
                <w:sz w:val="18"/>
                <w:szCs w:val="18"/>
              </w:rPr>
              <w:t xml:space="preserve"> (</w:t>
            </w:r>
            <w:r w:rsidR="009A0E87">
              <w:rPr>
                <w:rFonts w:ascii="Arial" w:hAnsi="Arial" w:cs="Arial"/>
                <w:sz w:val="18"/>
                <w:szCs w:val="18"/>
              </w:rPr>
              <w:t xml:space="preserve"> d</w:t>
            </w:r>
            <w:r w:rsidR="00704F4D">
              <w:rPr>
                <w:rFonts w:ascii="Arial" w:hAnsi="Arial" w:cs="Arial"/>
                <w:sz w:val="18"/>
                <w:szCs w:val="18"/>
              </w:rPr>
              <w:t xml:space="preserve">inamiche </w:t>
            </w:r>
            <w:r w:rsidR="009A0E87">
              <w:rPr>
                <w:rFonts w:ascii="Arial" w:hAnsi="Arial" w:cs="Arial"/>
                <w:sz w:val="18"/>
                <w:szCs w:val="18"/>
              </w:rPr>
              <w:t>di potere</w:t>
            </w:r>
            <w:r w:rsidR="007458D3">
              <w:rPr>
                <w:rFonts w:ascii="Arial" w:hAnsi="Arial" w:cs="Arial"/>
                <w:sz w:val="18"/>
                <w:szCs w:val="18"/>
              </w:rPr>
              <w:t>, genere ed equità, gestione sensibile ai conflitti</w:t>
            </w:r>
            <w:r w:rsidR="00A01BBA">
              <w:rPr>
                <w:rFonts w:ascii="Arial" w:hAnsi="Arial" w:cs="Arial"/>
                <w:sz w:val="18"/>
                <w:szCs w:val="18"/>
              </w:rPr>
              <w:t xml:space="preserve"> ecc.)</w:t>
            </w:r>
            <w:r w:rsidR="007458D3">
              <w:rPr>
                <w:rFonts w:ascii="Arial" w:hAnsi="Arial" w:cs="Arial"/>
                <w:sz w:val="18"/>
                <w:szCs w:val="18"/>
              </w:rPr>
              <w:t xml:space="preserve">, </w:t>
            </w:r>
          </w:p>
          <w:p w:rsidR="00F048AE" w:rsidRDefault="00F048AE" w:rsidP="002378C8">
            <w:pPr>
              <w:jc w:val="center"/>
              <w:rPr>
                <w:rFonts w:ascii="Arial" w:hAnsi="Arial" w:cs="Arial"/>
                <w:sz w:val="18"/>
                <w:szCs w:val="18"/>
              </w:rPr>
            </w:pPr>
          </w:p>
          <w:p w:rsidR="00F048AE" w:rsidRPr="0051550A" w:rsidRDefault="00F048AE" w:rsidP="002378C8">
            <w:pPr>
              <w:jc w:val="center"/>
              <w:rPr>
                <w:rFonts w:ascii="Arial" w:hAnsi="Arial" w:cs="Arial"/>
                <w:sz w:val="18"/>
                <w:szCs w:val="18"/>
              </w:rPr>
            </w:pPr>
            <w:r>
              <w:rPr>
                <w:rFonts w:ascii="Arial" w:hAnsi="Arial" w:cs="Arial"/>
                <w:sz w:val="18"/>
                <w:szCs w:val="18"/>
              </w:rPr>
              <w:t xml:space="preserve">Gli insegnamenti sono molto tradizionali, come si affrontano alcune delle questioni centrali che stanno ridefinendo il ruolo delle istituzioni, delle aziende e della cooperazione allo sviluppo: </w:t>
            </w:r>
            <w:r w:rsidR="008A3732">
              <w:rPr>
                <w:rFonts w:ascii="Arial" w:hAnsi="Arial" w:cs="Arial"/>
                <w:sz w:val="18"/>
                <w:szCs w:val="18"/>
              </w:rPr>
              <w:t xml:space="preserve">ad esempio </w:t>
            </w:r>
            <w:r>
              <w:rPr>
                <w:rFonts w:ascii="Arial" w:hAnsi="Arial" w:cs="Arial"/>
                <w:sz w:val="18"/>
                <w:szCs w:val="18"/>
              </w:rPr>
              <w:t>cambiamento climatico</w:t>
            </w:r>
            <w:r w:rsidR="008A3732">
              <w:rPr>
                <w:rFonts w:ascii="Arial" w:hAnsi="Arial" w:cs="Arial"/>
                <w:sz w:val="18"/>
                <w:szCs w:val="18"/>
              </w:rPr>
              <w:t xml:space="preserve"> e</w:t>
            </w:r>
            <w:r>
              <w:rPr>
                <w:rFonts w:ascii="Arial" w:hAnsi="Arial" w:cs="Arial"/>
                <w:sz w:val="18"/>
                <w:szCs w:val="18"/>
              </w:rPr>
              <w:t xml:space="preserve"> migrazioni</w:t>
            </w:r>
            <w:r w:rsidR="008A3732">
              <w:rPr>
                <w:rFonts w:ascii="Arial" w:hAnsi="Arial" w:cs="Arial"/>
                <w:sz w:val="18"/>
                <w:szCs w:val="18"/>
              </w:rPr>
              <w:t xml:space="preserve">? </w:t>
            </w:r>
          </w:p>
        </w:tc>
      </w:tr>
      <w:tr w:rsidR="002378C8" w:rsidRPr="0051550A" w:rsidTr="002378C8">
        <w:tc>
          <w:tcPr>
            <w:tcW w:w="3652" w:type="dxa"/>
            <w:shd w:val="clear" w:color="auto" w:fill="auto"/>
            <w:vAlign w:val="center"/>
          </w:tcPr>
          <w:p w:rsidR="002378C8" w:rsidRPr="0051550A" w:rsidRDefault="00693D89" w:rsidP="002378C8">
            <w:pPr>
              <w:rPr>
                <w:rFonts w:ascii="Arial" w:hAnsi="Arial" w:cs="Arial"/>
                <w:b/>
                <w:sz w:val="16"/>
                <w:szCs w:val="16"/>
              </w:rPr>
            </w:pPr>
            <w:r>
              <w:rPr>
                <w:rFonts w:ascii="Arial" w:hAnsi="Arial" w:cs="Arial"/>
                <w:b/>
                <w:sz w:val="16"/>
                <w:szCs w:val="16"/>
              </w:rPr>
              <w:t>Conoscenze interdisciplinari</w:t>
            </w:r>
          </w:p>
        </w:tc>
        <w:tc>
          <w:tcPr>
            <w:tcW w:w="531" w:type="dxa"/>
            <w:shd w:val="clear" w:color="auto" w:fill="auto"/>
            <w:vAlign w:val="center"/>
          </w:tcPr>
          <w:p w:rsidR="002378C8" w:rsidRPr="0051550A" w:rsidRDefault="002378C8" w:rsidP="002378C8">
            <w:pPr>
              <w:jc w:val="center"/>
              <w:rPr>
                <w:rFonts w:ascii="Arial" w:hAnsi="Arial" w:cs="Arial"/>
                <w:sz w:val="18"/>
                <w:szCs w:val="18"/>
              </w:rPr>
            </w:pP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531" w:type="dxa"/>
            <w:shd w:val="clear" w:color="auto" w:fill="auto"/>
            <w:vAlign w:val="center"/>
          </w:tcPr>
          <w:p w:rsidR="002378C8" w:rsidRPr="0051550A" w:rsidRDefault="002378C8" w:rsidP="002378C8">
            <w:pPr>
              <w:jc w:val="center"/>
              <w:rPr>
                <w:rFonts w:ascii="Arial" w:hAnsi="Arial" w:cs="Arial"/>
                <w:sz w:val="18"/>
                <w:szCs w:val="18"/>
              </w:rPr>
            </w:pP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2802" w:type="dxa"/>
            <w:shd w:val="clear" w:color="auto" w:fill="auto"/>
            <w:vAlign w:val="center"/>
          </w:tcPr>
          <w:p w:rsidR="002378C8" w:rsidRDefault="005D6463" w:rsidP="00DF33D0">
            <w:pPr>
              <w:rPr>
                <w:rFonts w:ascii="Arial" w:hAnsi="Arial" w:cs="Arial"/>
                <w:sz w:val="18"/>
                <w:szCs w:val="18"/>
              </w:rPr>
            </w:pPr>
            <w:r>
              <w:rPr>
                <w:rFonts w:ascii="Arial" w:hAnsi="Arial" w:cs="Arial"/>
                <w:sz w:val="18"/>
                <w:szCs w:val="18"/>
              </w:rPr>
              <w:t xml:space="preserve">Non ho visto un modulo specifico sulle metodologie di ricerca. Quando ho frequentato io l’università non era previsto dal piano di studi. Ma trovo che imparare come si impostano indagini qualitative e quantitative, come si raccolgono i dati, si interpretano e si diffondono è fondamentale in molte professioni. Chi lavorerà nella cooperazione sarà chiamato a monitorare e valutare i progetti, o a prevedere come farlo in fase di progettazione, anche se poi sarà qualcun altro a </w:t>
            </w:r>
            <w:r w:rsidR="0024685D">
              <w:rPr>
                <w:rFonts w:ascii="Arial" w:hAnsi="Arial" w:cs="Arial"/>
                <w:sz w:val="18"/>
                <w:szCs w:val="18"/>
              </w:rPr>
              <w:t xml:space="preserve">condurre materialmente le indagini sul campo. </w:t>
            </w:r>
          </w:p>
          <w:p w:rsidR="0068359A" w:rsidRDefault="0068359A" w:rsidP="009B06D1">
            <w:pPr>
              <w:rPr>
                <w:rFonts w:ascii="Arial" w:hAnsi="Arial" w:cs="Arial"/>
                <w:sz w:val="18"/>
                <w:szCs w:val="18"/>
              </w:rPr>
            </w:pPr>
            <w:r>
              <w:rPr>
                <w:rFonts w:ascii="Arial" w:hAnsi="Arial" w:cs="Arial"/>
                <w:sz w:val="18"/>
                <w:szCs w:val="18"/>
              </w:rPr>
              <w:t>Inoltre saper leggere criticamente un paper o un rapporto e interpretarne i dati è utile per chiunque!</w:t>
            </w:r>
          </w:p>
          <w:p w:rsidR="009B06D1" w:rsidRDefault="009B06D1" w:rsidP="009B06D1">
            <w:pPr>
              <w:rPr>
                <w:rFonts w:ascii="Arial" w:hAnsi="Arial" w:cs="Arial"/>
                <w:sz w:val="18"/>
                <w:szCs w:val="18"/>
              </w:rPr>
            </w:pPr>
          </w:p>
          <w:p w:rsidR="009B06D1" w:rsidRPr="009B06D1" w:rsidRDefault="009B06D1" w:rsidP="009B06D1">
            <w:pPr>
              <w:rPr>
                <w:rFonts w:ascii="Arial" w:hAnsi="Arial" w:cs="Arial"/>
                <w:sz w:val="18"/>
                <w:szCs w:val="18"/>
              </w:rPr>
            </w:pPr>
            <w:r>
              <w:rPr>
                <w:rFonts w:ascii="Arial" w:hAnsi="Arial" w:cs="Arial"/>
                <w:sz w:val="18"/>
                <w:szCs w:val="18"/>
              </w:rPr>
              <w:t>Credo sia importante anche rafforzare il tema delle conoscenza dell</w:t>
            </w:r>
            <w:r w:rsidR="00F048AE">
              <w:rPr>
                <w:rFonts w:ascii="Arial" w:hAnsi="Arial" w:cs="Arial"/>
                <w:sz w:val="18"/>
                <w:szCs w:val="18"/>
              </w:rPr>
              <w:t xml:space="preserve">a multiculturalismo, di come si affrontano le sfide legate alle differenze culturali, all’integrazione ecc. </w:t>
            </w:r>
          </w:p>
          <w:p w:rsidR="00E63D5F" w:rsidRPr="0051550A" w:rsidRDefault="00E63D5F" w:rsidP="00DF33D0">
            <w:pPr>
              <w:rPr>
                <w:rFonts w:ascii="Arial" w:hAnsi="Arial" w:cs="Arial"/>
                <w:sz w:val="18"/>
                <w:szCs w:val="18"/>
              </w:rPr>
            </w:pPr>
          </w:p>
        </w:tc>
      </w:tr>
      <w:tr w:rsidR="002378C8" w:rsidRPr="0051550A" w:rsidTr="002378C8">
        <w:tc>
          <w:tcPr>
            <w:tcW w:w="3652" w:type="dxa"/>
            <w:shd w:val="clear" w:color="auto" w:fill="auto"/>
            <w:vAlign w:val="center"/>
          </w:tcPr>
          <w:p w:rsidR="002378C8" w:rsidRPr="0051550A" w:rsidRDefault="00693D89" w:rsidP="002378C8">
            <w:pPr>
              <w:rPr>
                <w:rFonts w:ascii="Arial" w:hAnsi="Arial" w:cs="Arial"/>
                <w:b/>
                <w:sz w:val="16"/>
                <w:szCs w:val="16"/>
              </w:rPr>
            </w:pPr>
            <w:r>
              <w:rPr>
                <w:rFonts w:ascii="Arial" w:hAnsi="Arial" w:cs="Arial"/>
                <w:b/>
                <w:sz w:val="16"/>
                <w:szCs w:val="16"/>
              </w:rPr>
              <w:t>Lingue straniere</w:t>
            </w:r>
          </w:p>
        </w:tc>
        <w:tc>
          <w:tcPr>
            <w:tcW w:w="531" w:type="dxa"/>
            <w:shd w:val="clear" w:color="auto" w:fill="auto"/>
            <w:vAlign w:val="center"/>
          </w:tcPr>
          <w:p w:rsidR="002378C8" w:rsidRPr="0051550A" w:rsidRDefault="002378C8" w:rsidP="002378C8">
            <w:pPr>
              <w:jc w:val="center"/>
              <w:rPr>
                <w:rFonts w:ascii="Arial" w:hAnsi="Arial" w:cs="Arial"/>
                <w:sz w:val="18"/>
                <w:szCs w:val="18"/>
              </w:rPr>
            </w:pP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531" w:type="dxa"/>
            <w:shd w:val="clear" w:color="auto" w:fill="auto"/>
            <w:vAlign w:val="center"/>
          </w:tcPr>
          <w:p w:rsidR="002378C8" w:rsidRPr="0051550A" w:rsidRDefault="002378C8" w:rsidP="002378C8">
            <w:pPr>
              <w:jc w:val="center"/>
              <w:rPr>
                <w:rFonts w:ascii="Arial" w:hAnsi="Arial" w:cs="Arial"/>
                <w:sz w:val="18"/>
                <w:szCs w:val="18"/>
              </w:rPr>
            </w:pP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2802" w:type="dxa"/>
            <w:shd w:val="clear" w:color="auto" w:fill="auto"/>
            <w:vAlign w:val="center"/>
          </w:tcPr>
          <w:p w:rsidR="002378C8" w:rsidRPr="0051550A" w:rsidRDefault="002378C8" w:rsidP="002378C8">
            <w:pPr>
              <w:jc w:val="center"/>
              <w:rPr>
                <w:rFonts w:ascii="Arial" w:hAnsi="Arial" w:cs="Arial"/>
                <w:sz w:val="18"/>
                <w:szCs w:val="18"/>
              </w:rPr>
            </w:pPr>
          </w:p>
        </w:tc>
      </w:tr>
    </w:tbl>
    <w:p w:rsidR="00F01F70" w:rsidRDefault="00F01F70" w:rsidP="00F01F70">
      <w:pPr>
        <w:spacing w:line="240" w:lineRule="atLeast"/>
        <w:ind w:left="360" w:hanging="360"/>
        <w:rPr>
          <w:rFonts w:ascii="Arial" w:hAnsi="Arial" w:cs="Arial"/>
          <w:b/>
          <w:sz w:val="18"/>
          <w:szCs w:val="18"/>
        </w:rPr>
      </w:pPr>
    </w:p>
    <w:p w:rsidR="008C58EA" w:rsidRDefault="00A645C3" w:rsidP="00017B78">
      <w:pPr>
        <w:spacing w:line="276" w:lineRule="auto"/>
        <w:contextualSpacing/>
        <w:rPr>
          <w:rFonts w:ascii="Arial" w:hAnsi="Arial" w:cs="Arial"/>
          <w:b/>
          <w:bCs/>
          <w:sz w:val="20"/>
        </w:rPr>
      </w:pPr>
      <w:r>
        <w:rPr>
          <w:rFonts w:ascii="Arial" w:hAnsi="Arial" w:cs="Arial"/>
          <w:b/>
          <w:bCs/>
          <w:sz w:val="20"/>
        </w:rPr>
        <w:br w:type="page"/>
        <w:t>ALLEGATO</w:t>
      </w:r>
      <w:r w:rsidR="003B5D49">
        <w:rPr>
          <w:rFonts w:ascii="Arial" w:hAnsi="Arial" w:cs="Arial"/>
          <w:b/>
          <w:bCs/>
          <w:sz w:val="20"/>
        </w:rPr>
        <w:t xml:space="preserve"> – PROGETTO DI CORSO DI STUDIO</w:t>
      </w:r>
    </w:p>
    <w:p w:rsidR="00885BF1" w:rsidRDefault="00885BF1" w:rsidP="00885BF1">
      <w:pPr>
        <w:spacing w:line="276" w:lineRule="auto"/>
        <w:contextualSpacing/>
        <w:rPr>
          <w:rFonts w:ascii="Arial" w:hAnsi="Arial" w:cs="Arial"/>
          <w:b/>
          <w:bCs/>
          <w:sz w:val="20"/>
        </w:rPr>
      </w:pPr>
      <w:r w:rsidRPr="00493E9D">
        <w:rPr>
          <w:rFonts w:ascii="Arial" w:hAnsi="Arial" w:cs="Arial"/>
          <w:b/>
          <w:bCs/>
          <w:sz w:val="20"/>
        </w:rPr>
        <w:t>Denominazione:</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885BF1" w:rsidRPr="00D839DC" w:rsidTr="00617A38">
        <w:trPr>
          <w:trHeight w:val="263"/>
          <w:jc w:val="center"/>
        </w:trPr>
        <w:tc>
          <w:tcPr>
            <w:tcW w:w="8659" w:type="dxa"/>
            <w:shd w:val="clear" w:color="auto" w:fill="auto"/>
          </w:tcPr>
          <w:p w:rsidR="00885BF1" w:rsidRPr="00617A38" w:rsidRDefault="00564E34" w:rsidP="003C239E">
            <w:pPr>
              <w:spacing w:after="200" w:line="276" w:lineRule="auto"/>
              <w:ind w:right="-97"/>
              <w:rPr>
                <w:rFonts w:ascii="Arial" w:hAnsi="Arial" w:cs="Arial"/>
                <w:i/>
                <w:sz w:val="22"/>
                <w:szCs w:val="22"/>
              </w:rPr>
            </w:pPr>
            <w:r w:rsidRPr="00617A38">
              <w:rPr>
                <w:rFonts w:ascii="Arial" w:hAnsi="Arial" w:cs="Arial"/>
                <w:b/>
                <w:iCs/>
                <w:sz w:val="22"/>
                <w:szCs w:val="22"/>
              </w:rPr>
              <w:t>Laurea Magistrale in Diplomazia e Cooperazione Internazionale</w:t>
            </w:r>
          </w:p>
        </w:tc>
      </w:tr>
    </w:tbl>
    <w:p w:rsidR="00885BF1" w:rsidRDefault="00885BF1" w:rsidP="00017B78">
      <w:pPr>
        <w:spacing w:line="276" w:lineRule="auto"/>
        <w:contextualSpacing/>
        <w:rPr>
          <w:rFonts w:ascii="Arial" w:hAnsi="Arial" w:cs="Arial"/>
          <w:b/>
          <w:bCs/>
          <w:sz w:val="20"/>
        </w:rPr>
      </w:pPr>
    </w:p>
    <w:p w:rsidR="00017B78" w:rsidRDefault="003B5D49" w:rsidP="00017B78">
      <w:pPr>
        <w:spacing w:line="276" w:lineRule="auto"/>
        <w:contextualSpacing/>
        <w:rPr>
          <w:rFonts w:ascii="Arial" w:hAnsi="Arial" w:cs="Arial"/>
          <w:b/>
          <w:bCs/>
          <w:sz w:val="20"/>
        </w:rPr>
      </w:pPr>
      <w:r w:rsidRPr="00493E9D">
        <w:rPr>
          <w:rFonts w:ascii="Arial" w:hAnsi="Arial" w:cs="Arial"/>
          <w:b/>
          <w:bCs/>
          <w:sz w:val="20"/>
        </w:rPr>
        <w:t xml:space="preserve">Obiettivi formativi </w:t>
      </w:r>
      <w:r w:rsidR="00885BF1" w:rsidRPr="00493E9D">
        <w:rPr>
          <w:rFonts w:ascii="Arial" w:hAnsi="Arial" w:cs="Arial"/>
          <w:b/>
          <w:bCs/>
          <w:sz w:val="20"/>
        </w:rPr>
        <w:t xml:space="preserve">specifici </w:t>
      </w:r>
      <w:r w:rsidRPr="00493E9D">
        <w:rPr>
          <w:rFonts w:ascii="Arial" w:hAnsi="Arial" w:cs="Arial"/>
          <w:b/>
          <w:bCs/>
          <w:sz w:val="20"/>
        </w:rPr>
        <w:t>del corso:</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3B5D49" w:rsidRPr="00D839DC" w:rsidTr="00617A38">
        <w:trPr>
          <w:trHeight w:val="263"/>
          <w:jc w:val="center"/>
        </w:trPr>
        <w:tc>
          <w:tcPr>
            <w:tcW w:w="8659" w:type="dxa"/>
            <w:shd w:val="clear" w:color="auto" w:fill="auto"/>
          </w:tcPr>
          <w:p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La laurea interclasse LM 52/81 intende offrire ai propri laureati gli strumenti teorici e applicativi necessari per sviluppare una conoscenza approfondita ed una completa consapevolezza delle problematiche multi-livello concernenti la diplomazia e la cooperazione internazionale, affiancando le conoscenze tradizionali per la carriera diplomatica con quelle più innovative concernenti l'ambito della cooperazione. In questo modo la laurea magistrale in Diplomazia e Cooperazione si prefigge di creare figure quali diplomatici, funzionari internazionali, consulenti, operatori del settore della cooperazione.</w:t>
            </w:r>
          </w:p>
          <w:p w:rsidR="00617A38" w:rsidRPr="00617A38" w:rsidRDefault="00617A38" w:rsidP="00617A38">
            <w:pPr>
              <w:jc w:val="both"/>
              <w:rPr>
                <w:rFonts w:ascii="Arial" w:hAnsi="Arial" w:cs="Arial"/>
                <w:color w:val="333333"/>
                <w:sz w:val="22"/>
                <w:szCs w:val="22"/>
              </w:rPr>
            </w:pPr>
          </w:p>
          <w:p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La struttura del percorso formativo è imperniata sull'analisi multidisciplinare dei fenomeni internazionali ed è rivolta ad analizzare i fenomeni sociali e politici che contraddistinguono le attuali relazioni internazionali e gli interventi di cooperazione, nella consapevolezza che la loro piena comprensione può avvenire solo tramite il contributo di diverse prospettive disciplinari. Il percorso contempla corsi afferenti alle discipline politologiche, economiche, giuridiche, storiche e sociologiche.</w:t>
            </w:r>
          </w:p>
          <w:p w:rsidR="00617A38" w:rsidRPr="00617A38" w:rsidRDefault="00617A38" w:rsidP="00617A38">
            <w:pPr>
              <w:jc w:val="both"/>
              <w:rPr>
                <w:rFonts w:ascii="Arial" w:hAnsi="Arial" w:cs="Arial"/>
                <w:color w:val="333333"/>
                <w:sz w:val="22"/>
                <w:szCs w:val="22"/>
              </w:rPr>
            </w:pPr>
          </w:p>
          <w:p w:rsidR="00617A38" w:rsidRPr="00617A38" w:rsidRDefault="00617A38" w:rsidP="00617A38">
            <w:pPr>
              <w:jc w:val="both"/>
              <w:rPr>
                <w:rFonts w:ascii="Arial" w:hAnsi="Arial" w:cs="Arial"/>
                <w:color w:val="333333"/>
                <w:sz w:val="22"/>
                <w:szCs w:val="22"/>
              </w:rPr>
            </w:pPr>
            <w:r w:rsidRPr="00617A38">
              <w:rPr>
                <w:rFonts w:ascii="Arial" w:hAnsi="Arial" w:cs="Arial"/>
                <w:color w:val="333333"/>
                <w:sz w:val="22"/>
                <w:szCs w:val="22"/>
                <w:shd w:val="clear" w:color="auto" w:fill="FFFFFF"/>
              </w:rPr>
              <w:t>Il corso si articola in due anni. La didattica del primo anno intende fornire agli studenti una panoramica complessiva e multidisciplinare dei metodi di approccio alle relazioni internazionali. La didattica del secondo anno approfondisce le due possibili vie di soluzione di tali relazioni: quella diplomatica e quella della cooperazione. La didattica del secondo anno è concentrata prevalentemente nel primo semestre in modo da permettere agli studenti di svolgere un periodo di stage obbligatorio, avvalendosi dei numerosi accordi con il MAE e con altri enti convenzionati con l'Università di Trieste.</w:t>
            </w:r>
          </w:p>
          <w:p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Nel complesso, l'offerta didattica descritta si propone di formare gli studenti in linea con i seguenti obiettivi formativi specifici:</w:t>
            </w:r>
          </w:p>
          <w:p w:rsidR="00617A38" w:rsidRPr="00617A38" w:rsidRDefault="00617A38" w:rsidP="00617A38">
            <w:pPr>
              <w:jc w:val="both"/>
              <w:rPr>
                <w:rFonts w:ascii="Arial" w:hAnsi="Arial" w:cs="Arial"/>
                <w:color w:val="333333"/>
                <w:sz w:val="22"/>
                <w:szCs w:val="22"/>
              </w:rPr>
            </w:pPr>
          </w:p>
          <w:p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a) sviluppare una formazione specialistica utile all'inserimento nelle relazioni internazionali contemporanee, che riguardi gli attori della governance globale, le principali questioni geopolitiche, la diffusione dei processi di democratizzazione, le istituzioni dei paesi emergenti, le politiche di cooperazione delle istituzioni internazionali, le politiche di sviluppo economico;</w:t>
            </w:r>
          </w:p>
          <w:p w:rsidR="00617A38" w:rsidRPr="00617A38" w:rsidRDefault="00617A38" w:rsidP="00617A38">
            <w:pPr>
              <w:jc w:val="both"/>
              <w:rPr>
                <w:rFonts w:ascii="Arial" w:hAnsi="Arial" w:cs="Arial"/>
                <w:color w:val="333333"/>
                <w:sz w:val="22"/>
                <w:szCs w:val="22"/>
              </w:rPr>
            </w:pPr>
          </w:p>
          <w:p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 xml:space="preserve">b) </w:t>
            </w:r>
            <w:r w:rsidR="00816E29">
              <w:rPr>
                <w:rFonts w:ascii="Arial" w:hAnsi="Arial" w:cs="Arial"/>
                <w:color w:val="333333"/>
                <w:sz w:val="22"/>
                <w:szCs w:val="22"/>
                <w:shd w:val="clear" w:color="auto" w:fill="FFFFFF"/>
              </w:rPr>
              <w:t>trasmettere</w:t>
            </w:r>
            <w:r w:rsidRPr="00617A38">
              <w:rPr>
                <w:rFonts w:ascii="Arial" w:hAnsi="Arial" w:cs="Arial"/>
                <w:color w:val="333333"/>
                <w:sz w:val="22"/>
                <w:szCs w:val="22"/>
                <w:shd w:val="clear" w:color="auto" w:fill="FFFFFF"/>
              </w:rPr>
              <w:t xml:space="preserve"> competenze specifiche sul funzionamento delle istituzioni economiche internazionali, sui problemi del debito e della crescita sostenibile, sulle politiche di cooperazione bilaterale, multilaterale, decentrata e non governativa, sui rapporti tra paesi emergenti, sui processi di regionalizzazione e di decentramento, sulle tecniche di trasformazione e di regolazione dei conflitti, sulle dottrine politiche dello sviluppo globale;</w:t>
            </w:r>
          </w:p>
          <w:p w:rsidR="00617A38" w:rsidRPr="00617A38" w:rsidRDefault="00617A38" w:rsidP="00617A38">
            <w:pPr>
              <w:jc w:val="both"/>
              <w:rPr>
                <w:rFonts w:ascii="Arial" w:hAnsi="Arial" w:cs="Arial"/>
                <w:color w:val="333333"/>
                <w:sz w:val="22"/>
                <w:szCs w:val="22"/>
              </w:rPr>
            </w:pPr>
          </w:p>
          <w:p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c) sviluppare conoscenze interdisciplinari e acquisire strumenti metodologici funzionali a progettare, coordinare ed eseguire interventi di cooperazione internazionale nei settori dello sviluppo economico, del consolidamento istituzionale, della sostenibilità ambientale e della tutela dei diritti umani;</w:t>
            </w:r>
          </w:p>
          <w:p w:rsidR="00617A38" w:rsidRPr="00617A38" w:rsidRDefault="00617A38" w:rsidP="00617A38">
            <w:pPr>
              <w:jc w:val="both"/>
              <w:rPr>
                <w:rFonts w:ascii="Arial" w:hAnsi="Arial" w:cs="Arial"/>
                <w:color w:val="333333"/>
                <w:sz w:val="22"/>
                <w:szCs w:val="22"/>
              </w:rPr>
            </w:pPr>
          </w:p>
          <w:p w:rsidR="00617A38" w:rsidRDefault="00617A38" w:rsidP="00617A38">
            <w:pPr>
              <w:jc w:val="both"/>
              <w:rPr>
                <w:rFonts w:ascii="Arial" w:hAnsi="Arial" w:cs="Arial"/>
                <w:color w:val="333333"/>
                <w:sz w:val="22"/>
                <w:szCs w:val="22"/>
                <w:shd w:val="clear" w:color="auto" w:fill="FFFFFF"/>
              </w:rPr>
            </w:pPr>
            <w:r w:rsidRPr="00617A38">
              <w:rPr>
                <w:rFonts w:ascii="Arial" w:hAnsi="Arial" w:cs="Arial"/>
                <w:color w:val="333333"/>
                <w:sz w:val="22"/>
                <w:szCs w:val="22"/>
                <w:shd w:val="clear" w:color="auto" w:fill="FFFFFF"/>
              </w:rPr>
              <w:t>d) analizzare le questioni inerenti la cooperazione internazionale attraverso una prospettiva metodologica interdisciplinare e, in particolare, attraverso la comprensione delle interazioni tra la scienza politica, l'economia, il diritto e la storia per comunicare efficacemente sia con esperti del campo sia con il pubblico in contesti nazionali ed internazionali;</w:t>
            </w:r>
          </w:p>
          <w:p w:rsidR="00617A38" w:rsidRPr="00617A38" w:rsidRDefault="00617A38" w:rsidP="00617A38">
            <w:pPr>
              <w:jc w:val="both"/>
              <w:rPr>
                <w:rFonts w:ascii="Arial" w:hAnsi="Arial" w:cs="Arial"/>
                <w:color w:val="333333"/>
                <w:sz w:val="22"/>
                <w:szCs w:val="22"/>
              </w:rPr>
            </w:pPr>
          </w:p>
          <w:p w:rsidR="003B5D49" w:rsidRPr="00617A38" w:rsidRDefault="00617A38" w:rsidP="00617A38">
            <w:pPr>
              <w:jc w:val="both"/>
              <w:rPr>
                <w:sz w:val="22"/>
                <w:szCs w:val="22"/>
              </w:rPr>
            </w:pPr>
            <w:r w:rsidRPr="00617A38">
              <w:rPr>
                <w:rFonts w:ascii="Arial" w:hAnsi="Arial" w:cs="Arial"/>
                <w:color w:val="333333"/>
                <w:sz w:val="22"/>
                <w:szCs w:val="22"/>
                <w:shd w:val="clear" w:color="auto" w:fill="FFFFFF"/>
              </w:rPr>
              <w:t xml:space="preserve">e) </w:t>
            </w:r>
            <w:r w:rsidR="00816E29">
              <w:rPr>
                <w:rFonts w:ascii="Arial" w:hAnsi="Arial" w:cs="Arial"/>
                <w:color w:val="333333"/>
                <w:sz w:val="22"/>
                <w:szCs w:val="22"/>
                <w:shd w:val="clear" w:color="auto" w:fill="FFFFFF"/>
              </w:rPr>
              <w:t>trasmettere</w:t>
            </w:r>
            <w:r w:rsidRPr="00617A38">
              <w:rPr>
                <w:rFonts w:ascii="Arial" w:hAnsi="Arial" w:cs="Arial"/>
                <w:color w:val="333333"/>
                <w:sz w:val="22"/>
                <w:szCs w:val="22"/>
                <w:shd w:val="clear" w:color="auto" w:fill="FFFFFF"/>
              </w:rPr>
              <w:t xml:space="preserve"> competenze e capacità di sintesi, comunicative, relazionali e decisionali necessarie in ambiti di lavoro multidisciplinari e di responsabilità.</w:t>
            </w:r>
          </w:p>
          <w:p w:rsidR="00617A38" w:rsidRPr="00617A38" w:rsidRDefault="00617A38" w:rsidP="00617A38">
            <w:pPr>
              <w:jc w:val="both"/>
              <w:rPr>
                <w:rFonts w:ascii="Arial" w:hAnsi="Arial" w:cs="Arial"/>
                <w:sz w:val="18"/>
                <w:szCs w:val="18"/>
              </w:rPr>
            </w:pPr>
          </w:p>
        </w:tc>
      </w:tr>
    </w:tbl>
    <w:p w:rsidR="003B5D49" w:rsidRDefault="003B5D49" w:rsidP="00017B78">
      <w:pPr>
        <w:spacing w:line="276" w:lineRule="auto"/>
        <w:contextualSpacing/>
        <w:rPr>
          <w:rFonts w:ascii="Arial" w:hAnsi="Arial" w:cs="Arial"/>
          <w:b/>
          <w:bCs/>
          <w:sz w:val="20"/>
        </w:rPr>
      </w:pPr>
    </w:p>
    <w:p w:rsidR="00D839DC" w:rsidRDefault="00D839DC" w:rsidP="00017B78">
      <w:pPr>
        <w:spacing w:line="276" w:lineRule="auto"/>
        <w:contextualSpacing/>
        <w:jc w:val="both"/>
        <w:rPr>
          <w:rFonts w:ascii="Arial" w:hAnsi="Arial" w:cs="Arial"/>
          <w:bCs/>
          <w:sz w:val="20"/>
        </w:rPr>
      </w:pPr>
      <w:r w:rsidRPr="00D839DC">
        <w:rPr>
          <w:rFonts w:ascii="Arial" w:hAnsi="Arial" w:cs="Arial"/>
          <w:b/>
          <w:bCs/>
          <w:sz w:val="20"/>
        </w:rPr>
        <w:t xml:space="preserve">Sbocchi occupazionali e professionali previsti per i </w:t>
      </w:r>
      <w:r w:rsidRPr="00493E9D">
        <w:rPr>
          <w:rFonts w:ascii="Arial" w:hAnsi="Arial" w:cs="Arial"/>
          <w:b/>
          <w:bCs/>
          <w:sz w:val="20"/>
        </w:rPr>
        <w:t>laureati</w:t>
      </w:r>
      <w:r w:rsidR="00017B78" w:rsidRPr="00493E9D">
        <w:rPr>
          <w:rFonts w:ascii="Arial" w:hAnsi="Arial" w:cs="Arial"/>
          <w:b/>
          <w:bCs/>
          <w:sz w:val="20"/>
        </w:rPr>
        <w:t xml:space="preserve"> </w:t>
      </w:r>
      <w:r w:rsidR="00017B78" w:rsidRPr="00493E9D">
        <w:rPr>
          <w:rFonts w:ascii="Arial" w:hAnsi="Arial" w:cs="Arial"/>
          <w:bCs/>
          <w:i/>
          <w:sz w:val="20"/>
        </w:rPr>
        <w:t>(</w:t>
      </w:r>
      <w:r w:rsidR="003C239E" w:rsidRPr="00493E9D">
        <w:rPr>
          <w:rFonts w:ascii="Arial" w:hAnsi="Arial" w:cs="Arial"/>
          <w:bCs/>
          <w:i/>
          <w:sz w:val="20"/>
        </w:rPr>
        <w:t xml:space="preserve">una tabella per ogni figura professionale con le informazioni </w:t>
      </w:r>
      <w:r w:rsidR="00017B78" w:rsidRPr="00493E9D">
        <w:rPr>
          <w:rFonts w:ascii="Arial" w:hAnsi="Arial" w:cs="Arial"/>
          <w:bCs/>
          <w:i/>
          <w:sz w:val="20"/>
        </w:rPr>
        <w:t>inserit</w:t>
      </w:r>
      <w:r w:rsidR="003C239E" w:rsidRPr="00493E9D">
        <w:rPr>
          <w:rFonts w:ascii="Arial" w:hAnsi="Arial" w:cs="Arial"/>
          <w:bCs/>
          <w:i/>
          <w:sz w:val="20"/>
        </w:rPr>
        <w:t>e</w:t>
      </w:r>
      <w:r w:rsidR="00017B78" w:rsidRPr="00493E9D">
        <w:rPr>
          <w:rFonts w:ascii="Arial" w:hAnsi="Arial" w:cs="Arial"/>
          <w:bCs/>
          <w:i/>
          <w:sz w:val="20"/>
        </w:rPr>
        <w:t xml:space="preserve"> nei QUADRI A2.a e A2.b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D839DC" w:rsidRPr="00D839DC" w:rsidTr="004E16A4">
        <w:trPr>
          <w:trHeight w:val="263"/>
          <w:jc w:val="center"/>
        </w:trPr>
        <w:tc>
          <w:tcPr>
            <w:tcW w:w="1991" w:type="dxa"/>
            <w:shd w:val="clear" w:color="auto" w:fill="D9D9D9"/>
          </w:tcPr>
          <w:p w:rsidR="00D839DC" w:rsidRPr="00D839DC" w:rsidRDefault="00D839DC" w:rsidP="00CF62D8">
            <w:pPr>
              <w:rPr>
                <w:rFonts w:ascii="Arial" w:hAnsi="Arial" w:cs="Arial"/>
                <w:b/>
                <w:sz w:val="12"/>
                <w:szCs w:val="12"/>
              </w:rPr>
            </w:pPr>
            <w:r w:rsidRPr="00D839DC">
              <w:rPr>
                <w:rFonts w:ascii="Arial" w:hAnsi="Arial" w:cs="Arial"/>
                <w:b/>
                <w:sz w:val="16"/>
                <w:szCs w:val="16"/>
              </w:rPr>
              <w:t>Il profilo professionale che si intende formare</w:t>
            </w:r>
            <w:r w:rsidRPr="00D839DC">
              <w:rPr>
                <w:rFonts w:ascii="Arial" w:hAnsi="Arial" w:cs="Arial"/>
                <w:b/>
                <w:sz w:val="12"/>
                <w:szCs w:val="12"/>
              </w:rPr>
              <w:t>:</w:t>
            </w:r>
          </w:p>
        </w:tc>
        <w:tc>
          <w:tcPr>
            <w:tcW w:w="6668" w:type="dxa"/>
            <w:tcBorders>
              <w:bottom w:val="single" w:sz="4" w:space="0" w:color="auto"/>
            </w:tcBorders>
          </w:tcPr>
          <w:p w:rsidR="00D839DC" w:rsidRPr="004E16A4" w:rsidRDefault="004E16A4" w:rsidP="004E16A4">
            <w:pPr>
              <w:jc w:val="both"/>
              <w:rPr>
                <w:rFonts w:ascii="Arial" w:hAnsi="Arial" w:cs="Arial"/>
                <w:b/>
                <w:bCs/>
                <w:sz w:val="22"/>
                <w:szCs w:val="22"/>
                <w:lang w:eastAsia="en-GB"/>
              </w:rPr>
            </w:pPr>
            <w:r w:rsidRPr="003821FA">
              <w:rPr>
                <w:rFonts w:ascii="Arial" w:hAnsi="Arial" w:cs="Arial"/>
                <w:b/>
                <w:bCs/>
                <w:sz w:val="22"/>
                <w:szCs w:val="22"/>
                <w:lang w:eastAsia="en-GB"/>
              </w:rPr>
              <w:t>Esperto in Gestione e Direzione Internazionale</w:t>
            </w:r>
          </w:p>
        </w:tc>
      </w:tr>
      <w:tr w:rsidR="00D839DC" w:rsidRPr="00D839DC" w:rsidTr="004E16A4">
        <w:trPr>
          <w:trHeight w:val="878"/>
          <w:jc w:val="center"/>
        </w:trPr>
        <w:tc>
          <w:tcPr>
            <w:tcW w:w="1991" w:type="dxa"/>
            <w:shd w:val="clear" w:color="auto" w:fill="D9D9D9"/>
          </w:tcPr>
          <w:p w:rsidR="00D839DC" w:rsidRPr="00D839DC" w:rsidRDefault="00D839DC" w:rsidP="003C239E">
            <w:pPr>
              <w:rPr>
                <w:rFonts w:ascii="Arial" w:hAnsi="Arial" w:cs="Arial"/>
                <w:b/>
                <w:sz w:val="12"/>
                <w:szCs w:val="12"/>
              </w:rPr>
            </w:pPr>
            <w:r w:rsidRPr="00D839DC">
              <w:rPr>
                <w:rFonts w:ascii="Arial" w:hAnsi="Arial" w:cs="Arial"/>
                <w:b/>
                <w:sz w:val="16"/>
                <w:szCs w:val="16"/>
              </w:rPr>
              <w:t>Funzione in un contesto di lavoro:</w:t>
            </w:r>
          </w:p>
        </w:tc>
        <w:tc>
          <w:tcPr>
            <w:tcW w:w="6668" w:type="dxa"/>
            <w:shd w:val="clear" w:color="auto" w:fill="auto"/>
          </w:tcPr>
          <w:p w:rsidR="00D839DC" w:rsidRPr="004E16A4" w:rsidRDefault="004E16A4" w:rsidP="00D839DC">
            <w:pPr>
              <w:spacing w:line="276" w:lineRule="auto"/>
              <w:ind w:right="-97"/>
              <w:jc w:val="both"/>
              <w:rPr>
                <w:rFonts w:ascii="Arial" w:hAnsi="Arial" w:cs="Arial"/>
                <w:sz w:val="16"/>
                <w:szCs w:val="16"/>
              </w:rPr>
            </w:pPr>
            <w:r>
              <w:rPr>
                <w:rFonts w:ascii="Arial" w:hAnsi="Arial" w:cs="Arial"/>
                <w:color w:val="000000"/>
                <w:lang w:eastAsia="en-GB"/>
              </w:rPr>
              <w:t>R</w:t>
            </w:r>
            <w:r w:rsidRPr="003821FA">
              <w:rPr>
                <w:rFonts w:ascii="Arial" w:hAnsi="Arial" w:cs="Arial"/>
                <w:color w:val="000000"/>
                <w:sz w:val="22"/>
                <w:szCs w:val="22"/>
                <w:lang w:eastAsia="en-GB"/>
              </w:rPr>
              <w:t>esponsabile in un’unità organizzativa a livello internazionale.</w:t>
            </w:r>
          </w:p>
        </w:tc>
      </w:tr>
      <w:tr w:rsidR="00D839DC" w:rsidRPr="00D839DC" w:rsidTr="003C239E">
        <w:trPr>
          <w:trHeight w:val="706"/>
          <w:jc w:val="center"/>
        </w:trPr>
        <w:tc>
          <w:tcPr>
            <w:tcW w:w="1991" w:type="dxa"/>
            <w:shd w:val="clear" w:color="auto" w:fill="D9D9D9"/>
          </w:tcPr>
          <w:p w:rsidR="00D839DC" w:rsidRPr="003C239E" w:rsidRDefault="00D839DC" w:rsidP="00CF62D8">
            <w:pPr>
              <w:rPr>
                <w:rFonts w:ascii="Arial" w:hAnsi="Arial" w:cs="Arial"/>
                <w:b/>
                <w:sz w:val="16"/>
                <w:szCs w:val="16"/>
              </w:rPr>
            </w:pPr>
            <w:r w:rsidRPr="00D839DC">
              <w:rPr>
                <w:rFonts w:ascii="Arial" w:hAnsi="Arial" w:cs="Arial"/>
                <w:b/>
                <w:sz w:val="16"/>
                <w:szCs w:val="16"/>
              </w:rPr>
              <w:t>Competenze associate alla funzione:</w:t>
            </w:r>
          </w:p>
        </w:tc>
        <w:tc>
          <w:tcPr>
            <w:tcW w:w="6668" w:type="dxa"/>
          </w:tcPr>
          <w:p w:rsidR="00D839DC" w:rsidRPr="004E16A4" w:rsidRDefault="004E16A4" w:rsidP="004E16A4">
            <w:pPr>
              <w:jc w:val="both"/>
              <w:rPr>
                <w:rFonts w:ascii="Arial" w:hAnsi="Arial" w:cs="Arial"/>
                <w:sz w:val="16"/>
                <w:szCs w:val="16"/>
              </w:rPr>
            </w:pPr>
            <w:r>
              <w:rPr>
                <w:rFonts w:ascii="Arial" w:hAnsi="Arial" w:cs="Arial"/>
                <w:color w:val="000000"/>
                <w:lang w:eastAsia="en-GB"/>
              </w:rPr>
              <w:t>G</w:t>
            </w:r>
            <w:r w:rsidRPr="003821FA">
              <w:rPr>
                <w:rFonts w:ascii="Arial" w:hAnsi="Arial" w:cs="Arial"/>
                <w:color w:val="000000"/>
                <w:sz w:val="22"/>
                <w:szCs w:val="22"/>
                <w:lang w:eastAsia="en-GB"/>
              </w:rPr>
              <w:t>overno dei processi complessivi dell’unità organizzativa di riferimento; gestione di programmi di cooperazione e sviluppo economico, politico e sociale in ambiente nazionale e internazionale; -organizzazione e amministrazione di strutture ed enti di cooperazione e partenariato.</w:t>
            </w:r>
          </w:p>
        </w:tc>
      </w:tr>
      <w:tr w:rsidR="00D839DC" w:rsidRPr="00D839DC" w:rsidTr="00CF62D8">
        <w:trPr>
          <w:trHeight w:val="802"/>
          <w:jc w:val="center"/>
        </w:trPr>
        <w:tc>
          <w:tcPr>
            <w:tcW w:w="1991" w:type="dxa"/>
            <w:shd w:val="clear" w:color="auto" w:fill="D9D9D9"/>
          </w:tcPr>
          <w:p w:rsidR="00D839DC" w:rsidRPr="00D839DC" w:rsidRDefault="00D839DC" w:rsidP="00CF62D8">
            <w:pPr>
              <w:rPr>
                <w:rFonts w:ascii="Arial" w:hAnsi="Arial" w:cs="Arial"/>
                <w:b/>
                <w:sz w:val="12"/>
                <w:szCs w:val="12"/>
              </w:rPr>
            </w:pPr>
            <w:r w:rsidRPr="00D839DC">
              <w:rPr>
                <w:rFonts w:ascii="Arial" w:hAnsi="Arial" w:cs="Arial"/>
                <w:b/>
                <w:sz w:val="16"/>
                <w:szCs w:val="16"/>
              </w:rPr>
              <w:t>Sbocchi occupazionali</w:t>
            </w:r>
            <w:r w:rsidRPr="00D839DC">
              <w:rPr>
                <w:rFonts w:ascii="Arial" w:hAnsi="Arial" w:cs="Arial"/>
                <w:b/>
                <w:sz w:val="12"/>
                <w:szCs w:val="12"/>
              </w:rPr>
              <w:t>:</w:t>
            </w:r>
          </w:p>
          <w:p w:rsidR="00D839DC" w:rsidRPr="00D839DC" w:rsidRDefault="00D839DC" w:rsidP="00CF62D8">
            <w:pPr>
              <w:rPr>
                <w:rFonts w:ascii="Arial" w:hAnsi="Arial" w:cs="Arial"/>
                <w:b/>
                <w:sz w:val="12"/>
                <w:szCs w:val="12"/>
              </w:rPr>
            </w:pPr>
          </w:p>
        </w:tc>
        <w:tc>
          <w:tcPr>
            <w:tcW w:w="6668" w:type="dxa"/>
          </w:tcPr>
          <w:p w:rsidR="00D839DC" w:rsidRPr="004E16A4" w:rsidRDefault="004E16A4" w:rsidP="004E16A4">
            <w:pPr>
              <w:jc w:val="both"/>
              <w:rPr>
                <w:rFonts w:ascii="Arial" w:hAnsi="Arial" w:cs="Arial"/>
                <w:sz w:val="16"/>
                <w:szCs w:val="16"/>
              </w:rPr>
            </w:pPr>
            <w:r w:rsidRPr="003821FA">
              <w:rPr>
                <w:rFonts w:ascii="Arial" w:hAnsi="Arial" w:cs="Arial"/>
                <w:color w:val="000000"/>
                <w:sz w:val="22"/>
                <w:szCs w:val="22"/>
                <w:lang w:eastAsia="en-GB"/>
              </w:rPr>
              <w:t>Ministero affari esteri, Organizzazioni nazionali, sovranazionali e internazionali, intergovernative.</w:t>
            </w:r>
          </w:p>
        </w:tc>
      </w:tr>
    </w:tbl>
    <w:p w:rsidR="00D839DC" w:rsidRDefault="00D839DC" w:rsidP="00D839DC">
      <w:pPr>
        <w:spacing w:line="240" w:lineRule="atLeast"/>
        <w:rPr>
          <w:rFonts w:ascii="Arial" w:hAnsi="Arial" w:cs="Arial"/>
          <w:sz w:val="22"/>
          <w:szCs w:val="22"/>
        </w:rPr>
      </w:pP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4E16A4" w:rsidRPr="00D839DC" w:rsidTr="001B6905">
        <w:trPr>
          <w:trHeight w:val="263"/>
          <w:jc w:val="center"/>
        </w:trPr>
        <w:tc>
          <w:tcPr>
            <w:tcW w:w="1991" w:type="dxa"/>
            <w:shd w:val="clear" w:color="auto" w:fill="D9D9D9"/>
          </w:tcPr>
          <w:p w:rsidR="004E16A4" w:rsidRPr="00D839DC" w:rsidRDefault="004E16A4" w:rsidP="001B6905">
            <w:pPr>
              <w:rPr>
                <w:rFonts w:ascii="Arial" w:hAnsi="Arial" w:cs="Arial"/>
                <w:b/>
                <w:sz w:val="12"/>
                <w:szCs w:val="12"/>
              </w:rPr>
            </w:pPr>
            <w:r w:rsidRPr="00D839DC">
              <w:rPr>
                <w:rFonts w:ascii="Arial" w:hAnsi="Arial" w:cs="Arial"/>
                <w:b/>
                <w:sz w:val="16"/>
                <w:szCs w:val="16"/>
              </w:rPr>
              <w:t>Il profilo professionale che si intende formare</w:t>
            </w:r>
            <w:r w:rsidRPr="00D839DC">
              <w:rPr>
                <w:rFonts w:ascii="Arial" w:hAnsi="Arial" w:cs="Arial"/>
                <w:b/>
                <w:sz w:val="12"/>
                <w:szCs w:val="12"/>
              </w:rPr>
              <w:t>:</w:t>
            </w:r>
          </w:p>
        </w:tc>
        <w:tc>
          <w:tcPr>
            <w:tcW w:w="6668" w:type="dxa"/>
          </w:tcPr>
          <w:p w:rsidR="004E16A4" w:rsidRPr="003B3465" w:rsidRDefault="003B3465" w:rsidP="001B6905">
            <w:pPr>
              <w:jc w:val="both"/>
              <w:rPr>
                <w:rFonts w:ascii="Arial" w:hAnsi="Arial" w:cs="Arial"/>
                <w:b/>
                <w:sz w:val="22"/>
                <w:szCs w:val="22"/>
              </w:rPr>
            </w:pPr>
            <w:r w:rsidRPr="003B3465">
              <w:rPr>
                <w:rFonts w:ascii="Arial" w:hAnsi="Arial" w:cs="Arial"/>
                <w:b/>
                <w:sz w:val="22"/>
                <w:szCs w:val="22"/>
              </w:rPr>
              <w:t>Specialista in urgenza/risposta umanitaria e ambientale</w:t>
            </w:r>
          </w:p>
        </w:tc>
      </w:tr>
      <w:tr w:rsidR="004E16A4" w:rsidRPr="00E607DA" w:rsidTr="00E607DA">
        <w:trPr>
          <w:trHeight w:val="878"/>
          <w:jc w:val="center"/>
        </w:trPr>
        <w:tc>
          <w:tcPr>
            <w:tcW w:w="1991" w:type="dxa"/>
            <w:shd w:val="clear" w:color="auto" w:fill="D9D9D9"/>
          </w:tcPr>
          <w:p w:rsidR="004E16A4" w:rsidRPr="00E607DA" w:rsidRDefault="004E16A4" w:rsidP="001B6905">
            <w:pPr>
              <w:rPr>
                <w:rFonts w:ascii="Arial" w:hAnsi="Arial" w:cs="Arial"/>
                <w:b/>
                <w:sz w:val="12"/>
                <w:szCs w:val="12"/>
              </w:rPr>
            </w:pPr>
            <w:r w:rsidRPr="00E607DA">
              <w:rPr>
                <w:rFonts w:ascii="Arial" w:hAnsi="Arial" w:cs="Arial"/>
                <w:b/>
                <w:sz w:val="16"/>
                <w:szCs w:val="16"/>
              </w:rPr>
              <w:t>Funzione in un contesto di lavoro:</w:t>
            </w:r>
          </w:p>
        </w:tc>
        <w:tc>
          <w:tcPr>
            <w:tcW w:w="6668" w:type="dxa"/>
            <w:tcBorders>
              <w:bottom w:val="single" w:sz="4" w:space="0" w:color="auto"/>
            </w:tcBorders>
          </w:tcPr>
          <w:p w:rsidR="00E607DA" w:rsidRPr="00E607DA" w:rsidRDefault="00E607DA" w:rsidP="00E607DA">
            <w:pPr>
              <w:jc w:val="both"/>
              <w:rPr>
                <w:sz w:val="22"/>
                <w:szCs w:val="22"/>
              </w:rPr>
            </w:pPr>
            <w:r w:rsidRPr="00E607DA">
              <w:rPr>
                <w:rFonts w:ascii="Arial" w:hAnsi="Arial" w:cs="Arial"/>
                <w:color w:val="000000"/>
                <w:sz w:val="22"/>
                <w:szCs w:val="22"/>
              </w:rPr>
              <w:t xml:space="preserve">Direzione e coordinamento della realizzazione e gestione di progetti di sviluppo o di azione umanitaria in paesi economicamente svantaggiati, attraverso attività condotte sia direttamente in loco sia nelle sedi delle Organizzazioni Non Governative (ONG) nazionali e internazionali. </w:t>
            </w:r>
          </w:p>
          <w:p w:rsidR="004E16A4" w:rsidRPr="00E607DA" w:rsidRDefault="004E16A4" w:rsidP="001B6905">
            <w:pPr>
              <w:spacing w:line="276" w:lineRule="auto"/>
              <w:ind w:right="-97"/>
              <w:jc w:val="both"/>
              <w:rPr>
                <w:rFonts w:ascii="Arial" w:hAnsi="Arial" w:cs="Arial"/>
                <w:sz w:val="16"/>
                <w:szCs w:val="16"/>
              </w:rPr>
            </w:pPr>
          </w:p>
        </w:tc>
      </w:tr>
      <w:tr w:rsidR="004E16A4" w:rsidRPr="00D839DC" w:rsidTr="00E607DA">
        <w:trPr>
          <w:trHeight w:val="706"/>
          <w:jc w:val="center"/>
        </w:trPr>
        <w:tc>
          <w:tcPr>
            <w:tcW w:w="1991" w:type="dxa"/>
            <w:shd w:val="clear" w:color="auto" w:fill="D9D9D9"/>
          </w:tcPr>
          <w:p w:rsidR="004E16A4" w:rsidRPr="003C239E" w:rsidRDefault="004E16A4" w:rsidP="001B6905">
            <w:pPr>
              <w:rPr>
                <w:rFonts w:ascii="Arial" w:hAnsi="Arial" w:cs="Arial"/>
                <w:b/>
                <w:sz w:val="16"/>
                <w:szCs w:val="16"/>
              </w:rPr>
            </w:pPr>
            <w:r w:rsidRPr="00D839DC">
              <w:rPr>
                <w:rFonts w:ascii="Arial" w:hAnsi="Arial" w:cs="Arial"/>
                <w:b/>
                <w:sz w:val="16"/>
                <w:szCs w:val="16"/>
              </w:rPr>
              <w:t>Competenze associate alla funzione:</w:t>
            </w:r>
          </w:p>
        </w:tc>
        <w:tc>
          <w:tcPr>
            <w:tcW w:w="6668" w:type="dxa"/>
            <w:shd w:val="clear" w:color="auto" w:fill="auto"/>
          </w:tcPr>
          <w:p w:rsidR="004E16A4" w:rsidRPr="00D839DC" w:rsidRDefault="00E607DA" w:rsidP="00E607DA">
            <w:pPr>
              <w:jc w:val="both"/>
              <w:rPr>
                <w:rFonts w:ascii="Arial" w:hAnsi="Arial" w:cs="Arial"/>
                <w:i/>
                <w:sz w:val="16"/>
                <w:szCs w:val="16"/>
              </w:rPr>
            </w:pPr>
            <w:r w:rsidRPr="00E607DA">
              <w:rPr>
                <w:rFonts w:ascii="Arial" w:hAnsi="Arial" w:cs="Arial"/>
                <w:color w:val="000000"/>
                <w:sz w:val="22"/>
                <w:szCs w:val="22"/>
              </w:rPr>
              <w:t>Lo specialista della cooperazione in urgenza ambientale e umanitaria è in grado di analizzare gli studi esistenti sulla situazione economica e sociale dei paesi in cui si intende operare. Sa relazionarsi con le istituzioni e le associazioni di tali paesi, al fine di raccoglierne le istanze ed è in grado di rielaborare le informazioni ottenute per definire obiettivi di intervento prioritari. Inoltre conosce le fonti di finanziamento a livello internazionale, nazionale e regionale, monitora in maniera costante e continuativa i fondi per l’aiuto umanitario, ma anche i fondi strutturali, le iniziative e i programmi di cooperazione dell’Unione</w:t>
            </w:r>
            <w:r w:rsidRPr="00E607DA">
              <w:rPr>
                <w:rFonts w:ascii="Arial" w:hAnsi="Arial" w:cs="Arial"/>
                <w:color w:val="000000"/>
                <w:sz w:val="23"/>
                <w:szCs w:val="23"/>
              </w:rPr>
              <w:t xml:space="preserve"> </w:t>
            </w:r>
            <w:r w:rsidRPr="00E607DA">
              <w:rPr>
                <w:rFonts w:ascii="Arial" w:hAnsi="Arial" w:cs="Arial"/>
                <w:color w:val="000000"/>
                <w:sz w:val="22"/>
                <w:szCs w:val="22"/>
              </w:rPr>
              <w:t>europea, i finanziamenti</w:t>
            </w:r>
            <w:r w:rsidRPr="00E607DA">
              <w:rPr>
                <w:rFonts w:ascii="Arial" w:hAnsi="Arial" w:cs="Arial"/>
                <w:color w:val="000000"/>
                <w:sz w:val="23"/>
                <w:szCs w:val="23"/>
              </w:rPr>
              <w:t xml:space="preserve"> </w:t>
            </w:r>
            <w:r w:rsidRPr="00E607DA">
              <w:rPr>
                <w:rFonts w:ascii="Arial" w:hAnsi="Arial" w:cs="Arial"/>
                <w:color w:val="000000"/>
                <w:sz w:val="22"/>
                <w:szCs w:val="22"/>
              </w:rPr>
              <w:t>pubblici, nazionali e locali, e sa interagire con le varie istituzioni finanziatrici. Conosce in maniera approfondita ed è in grado di applicare le diverse metodologie proprie degli organismi di cooperazione multi e bilaterale per l'elaborazione di programmi e progetti di aiuto allo sviluppo ed alle missioni di pace.</w:t>
            </w:r>
          </w:p>
        </w:tc>
      </w:tr>
      <w:tr w:rsidR="004E16A4" w:rsidRPr="00D839DC" w:rsidTr="001B6905">
        <w:trPr>
          <w:trHeight w:val="802"/>
          <w:jc w:val="center"/>
        </w:trPr>
        <w:tc>
          <w:tcPr>
            <w:tcW w:w="1991" w:type="dxa"/>
            <w:shd w:val="clear" w:color="auto" w:fill="D9D9D9"/>
          </w:tcPr>
          <w:p w:rsidR="004E16A4" w:rsidRPr="00D839DC" w:rsidRDefault="004E16A4" w:rsidP="001B6905">
            <w:pPr>
              <w:rPr>
                <w:rFonts w:ascii="Arial" w:hAnsi="Arial" w:cs="Arial"/>
                <w:b/>
                <w:sz w:val="12"/>
                <w:szCs w:val="12"/>
              </w:rPr>
            </w:pPr>
            <w:r w:rsidRPr="00D839DC">
              <w:rPr>
                <w:rFonts w:ascii="Arial" w:hAnsi="Arial" w:cs="Arial"/>
                <w:b/>
                <w:sz w:val="16"/>
                <w:szCs w:val="16"/>
              </w:rPr>
              <w:t>Sbocchi occupazionali</w:t>
            </w:r>
            <w:r w:rsidRPr="00D839DC">
              <w:rPr>
                <w:rFonts w:ascii="Arial" w:hAnsi="Arial" w:cs="Arial"/>
                <w:b/>
                <w:sz w:val="12"/>
                <w:szCs w:val="12"/>
              </w:rPr>
              <w:t>:</w:t>
            </w:r>
          </w:p>
          <w:p w:rsidR="004E16A4" w:rsidRPr="00D839DC" w:rsidRDefault="004E16A4" w:rsidP="001B6905">
            <w:pPr>
              <w:rPr>
                <w:rFonts w:ascii="Arial" w:hAnsi="Arial" w:cs="Arial"/>
                <w:b/>
                <w:sz w:val="12"/>
                <w:szCs w:val="12"/>
              </w:rPr>
            </w:pPr>
          </w:p>
        </w:tc>
        <w:tc>
          <w:tcPr>
            <w:tcW w:w="6668" w:type="dxa"/>
          </w:tcPr>
          <w:p w:rsidR="004E16A4" w:rsidRPr="00A04C62" w:rsidRDefault="00A04C62" w:rsidP="00A04C62">
            <w:pPr>
              <w:jc w:val="both"/>
              <w:rPr>
                <w:rFonts w:ascii="Arial" w:hAnsi="Arial" w:cs="Arial"/>
                <w:i/>
                <w:sz w:val="22"/>
                <w:szCs w:val="22"/>
              </w:rPr>
            </w:pPr>
            <w:r w:rsidRPr="00A04C62">
              <w:rPr>
                <w:rFonts w:ascii="Arial" w:hAnsi="Arial" w:cs="Arial"/>
                <w:color w:val="000000"/>
                <w:sz w:val="22"/>
                <w:szCs w:val="22"/>
              </w:rPr>
              <w:t>Organizzazioni Internazionali (ONU, OSCE, ecc.); Organizzazioni Non Governative (ONG), aziende pubbliche impegnate nella cooperazione decentrata (Regioni, grandi Comuni, consorzi di Comuni), Agenzia della Cooperazione.</w:t>
            </w:r>
          </w:p>
        </w:tc>
      </w:tr>
    </w:tbl>
    <w:p w:rsidR="004E16A4" w:rsidRDefault="004E16A4" w:rsidP="00D839DC">
      <w:pPr>
        <w:spacing w:line="240" w:lineRule="atLeast"/>
        <w:rPr>
          <w:rFonts w:ascii="Arial" w:hAnsi="Arial" w:cs="Arial"/>
          <w:sz w:val="22"/>
          <w:szCs w:val="22"/>
        </w:rPr>
      </w:pPr>
    </w:p>
    <w:p w:rsidR="004E16A4" w:rsidRDefault="004E16A4" w:rsidP="00D839DC">
      <w:pPr>
        <w:spacing w:line="240" w:lineRule="atLeast"/>
        <w:rPr>
          <w:rFonts w:ascii="Arial" w:hAnsi="Arial" w:cs="Arial"/>
          <w:sz w:val="22"/>
          <w:szCs w:val="22"/>
        </w:rPr>
      </w:pPr>
    </w:p>
    <w:p w:rsidR="004E16A4" w:rsidRDefault="004E16A4" w:rsidP="00D839DC">
      <w:pPr>
        <w:spacing w:line="240" w:lineRule="atLeast"/>
        <w:rPr>
          <w:rFonts w:ascii="Arial" w:hAnsi="Arial" w:cs="Arial"/>
          <w:sz w:val="22"/>
          <w:szCs w:val="22"/>
        </w:rPr>
      </w:pPr>
    </w:p>
    <w:p w:rsidR="004E16A4" w:rsidRDefault="004E16A4" w:rsidP="00D839DC">
      <w:pPr>
        <w:spacing w:line="240" w:lineRule="atLeast"/>
        <w:rPr>
          <w:rFonts w:ascii="Arial" w:hAnsi="Arial" w:cs="Arial"/>
          <w:sz w:val="22"/>
          <w:szCs w:val="22"/>
        </w:rPr>
      </w:pPr>
    </w:p>
    <w:p w:rsidR="003C239E" w:rsidRPr="003C239E" w:rsidRDefault="003C239E" w:rsidP="00D839DC">
      <w:pPr>
        <w:spacing w:line="240" w:lineRule="atLeast"/>
        <w:rPr>
          <w:rFonts w:ascii="Arial" w:hAnsi="Arial" w:cs="Arial"/>
          <w:b/>
          <w:sz w:val="22"/>
          <w:szCs w:val="22"/>
        </w:rPr>
      </w:pPr>
      <w:r w:rsidRPr="00493E9D">
        <w:rPr>
          <w:rFonts w:ascii="Arial" w:hAnsi="Arial" w:cs="Arial"/>
          <w:b/>
          <w:bCs/>
          <w:sz w:val="20"/>
        </w:rPr>
        <w:t xml:space="preserve">Quadro delle attività formative </w:t>
      </w:r>
      <w:r w:rsidRPr="00493E9D">
        <w:rPr>
          <w:rFonts w:ascii="Arial" w:hAnsi="Arial" w:cs="Arial"/>
          <w:bCs/>
          <w:i/>
          <w:sz w:val="20"/>
        </w:rPr>
        <w:t>(bozza del piano di studi tipo)</w:t>
      </w:r>
      <w:r w:rsidRPr="00493E9D">
        <w:rPr>
          <w:rFonts w:ascii="Arial" w:hAnsi="Arial" w:cs="Arial"/>
          <w:b/>
          <w:bCs/>
          <w:sz w:val="20"/>
        </w:rPr>
        <w:t>:</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3C239E" w:rsidRPr="00D839DC" w:rsidTr="00964D85">
        <w:trPr>
          <w:trHeight w:val="263"/>
          <w:jc w:val="center"/>
        </w:trPr>
        <w:tc>
          <w:tcPr>
            <w:tcW w:w="8659" w:type="dxa"/>
            <w:shd w:val="clear" w:color="auto" w:fill="auto"/>
          </w:tcPr>
          <w:p w:rsidR="003C239E" w:rsidRPr="00AE379D" w:rsidRDefault="00AE379D" w:rsidP="00AE379D">
            <w:pPr>
              <w:spacing w:after="200" w:line="276" w:lineRule="auto"/>
              <w:ind w:right="-97"/>
              <w:rPr>
                <w:rFonts w:ascii="Arial" w:hAnsi="Arial" w:cs="Arial"/>
                <w:b/>
                <w:sz w:val="22"/>
                <w:szCs w:val="22"/>
              </w:rPr>
            </w:pPr>
            <w:r>
              <w:rPr>
                <w:rFonts w:ascii="Arial" w:hAnsi="Arial" w:cs="Arial"/>
                <w:b/>
                <w:sz w:val="22"/>
                <w:szCs w:val="22"/>
              </w:rPr>
              <w:t>(Vedi</w:t>
            </w:r>
            <w:r w:rsidRPr="00AE379D">
              <w:rPr>
                <w:rFonts w:ascii="Arial" w:hAnsi="Arial" w:cs="Arial"/>
                <w:b/>
                <w:sz w:val="22"/>
                <w:szCs w:val="22"/>
              </w:rPr>
              <w:t xml:space="preserve"> </w:t>
            </w:r>
            <w:r>
              <w:rPr>
                <w:rFonts w:ascii="Arial" w:hAnsi="Arial" w:cs="Arial"/>
                <w:b/>
                <w:sz w:val="22"/>
                <w:szCs w:val="22"/>
              </w:rPr>
              <w:t>pdf allegato)</w:t>
            </w:r>
            <w:r w:rsidRPr="00AE379D">
              <w:rPr>
                <w:rFonts w:ascii="Arial" w:hAnsi="Arial" w:cs="Arial"/>
                <w:b/>
                <w:sz w:val="22"/>
                <w:szCs w:val="22"/>
              </w:rPr>
              <w:t xml:space="preserve"> </w:t>
            </w:r>
          </w:p>
        </w:tc>
      </w:tr>
    </w:tbl>
    <w:p w:rsidR="003C239E" w:rsidRDefault="003C239E" w:rsidP="00D839DC">
      <w:pPr>
        <w:spacing w:line="240" w:lineRule="atLeast"/>
        <w:rPr>
          <w:rFonts w:ascii="Arial" w:hAnsi="Arial" w:cs="Arial"/>
          <w:sz w:val="22"/>
          <w:szCs w:val="22"/>
        </w:rPr>
      </w:pPr>
    </w:p>
    <w:p w:rsidR="00916F6E" w:rsidRPr="00916F6E" w:rsidRDefault="00916F6E" w:rsidP="00D1699D">
      <w:pPr>
        <w:spacing w:line="240" w:lineRule="atLeast"/>
        <w:jc w:val="both"/>
        <w:rPr>
          <w:rFonts w:ascii="Arial" w:hAnsi="Arial" w:cs="Arial"/>
          <w:b/>
          <w:bCs/>
          <w:sz w:val="20"/>
        </w:rPr>
      </w:pPr>
      <w:r w:rsidRPr="00493E9D">
        <w:rPr>
          <w:rFonts w:ascii="Arial" w:hAnsi="Arial" w:cs="Arial"/>
          <w:b/>
          <w:bCs/>
          <w:sz w:val="20"/>
        </w:rPr>
        <w:t>Ri</w:t>
      </w:r>
      <w:r w:rsidR="00D1699D" w:rsidRPr="00493E9D">
        <w:rPr>
          <w:rFonts w:ascii="Arial" w:hAnsi="Arial" w:cs="Arial"/>
          <w:b/>
          <w:bCs/>
          <w:sz w:val="20"/>
        </w:rPr>
        <w:t xml:space="preserve">sultati di apprendimento attesi </w:t>
      </w:r>
      <w:r w:rsidR="00D1699D"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916F6E" w:rsidRPr="00D839DC" w:rsidTr="00CF62D8">
        <w:trPr>
          <w:trHeight w:val="263"/>
          <w:jc w:val="center"/>
        </w:trPr>
        <w:tc>
          <w:tcPr>
            <w:tcW w:w="1991" w:type="dxa"/>
            <w:shd w:val="clear" w:color="auto" w:fill="D9D9D9"/>
          </w:tcPr>
          <w:p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3B3F8C" w:rsidRPr="003B3F8C" w:rsidRDefault="003B3F8C" w:rsidP="003B3F8C">
            <w:pPr>
              <w:rPr>
                <w:rFonts w:ascii="Arial" w:hAnsi="Arial" w:cs="Arial"/>
                <w:b/>
                <w:sz w:val="22"/>
                <w:szCs w:val="22"/>
              </w:rPr>
            </w:pPr>
            <w:r>
              <w:rPr>
                <w:rFonts w:ascii="Arial" w:hAnsi="Arial" w:cs="Arial"/>
                <w:b/>
                <w:sz w:val="22"/>
                <w:szCs w:val="22"/>
              </w:rPr>
              <w:t>AREA SOCIO-PSICOLOGICA (L</w:t>
            </w:r>
            <w:r w:rsidRPr="003B3F8C">
              <w:rPr>
                <w:rFonts w:ascii="Arial" w:hAnsi="Arial" w:cs="Arial"/>
                <w:b/>
                <w:sz w:val="22"/>
                <w:szCs w:val="22"/>
              </w:rPr>
              <w:t>M52/LM81)</w:t>
            </w:r>
          </w:p>
          <w:p w:rsidR="003B3F8C" w:rsidRPr="003B3F8C" w:rsidRDefault="003B3F8C" w:rsidP="003B3F8C">
            <w:pPr>
              <w:rPr>
                <w:rFonts w:ascii="Arial" w:hAnsi="Arial" w:cs="Arial"/>
                <w:b/>
              </w:rPr>
            </w:pPr>
          </w:p>
        </w:tc>
      </w:tr>
      <w:tr w:rsidR="00916F6E" w:rsidRPr="00D839DC" w:rsidTr="00CF62D8">
        <w:trPr>
          <w:trHeight w:val="453"/>
          <w:jc w:val="center"/>
        </w:trPr>
        <w:tc>
          <w:tcPr>
            <w:tcW w:w="1991" w:type="dxa"/>
            <w:shd w:val="clear" w:color="auto" w:fill="D9D9D9"/>
          </w:tcPr>
          <w:p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916F6E" w:rsidRPr="003B3F8C" w:rsidRDefault="00AE379D" w:rsidP="003B3F8C">
            <w:pPr>
              <w:spacing w:line="276" w:lineRule="auto"/>
              <w:ind w:right="-96"/>
              <w:jc w:val="both"/>
              <w:rPr>
                <w:rFonts w:ascii="Arial" w:hAnsi="Arial" w:cs="Arial"/>
                <w:i/>
                <w:sz w:val="22"/>
                <w:szCs w:val="22"/>
              </w:rPr>
            </w:pPr>
            <w:r w:rsidRPr="003B3F8C">
              <w:rPr>
                <w:rFonts w:ascii="Arial" w:hAnsi="Arial" w:cs="Arial"/>
                <w:color w:val="000000"/>
                <w:sz w:val="22"/>
                <w:szCs w:val="22"/>
              </w:rPr>
              <w:t>Il laureato magistrale avrà sviluppato metodologia e conoscenza nell'area in oggetto, principalmente orientate a una futura azione professionale, in ambito internazionalistico. Poiché il laureato in Diplomazia e Cooperazione dovrà svolgere funzioni strategiche in Gestione e Direzione Internazionale, e di coordinamento di team progettuali e operativi nell'ambito della progettazione internazionale, sarà necessario acquisire conoscenze di nuovi insegnamenti ampiamente conosciuti all'estero, quale Psicologia del negoziato e delle organizzazioni, Elementi di Leadership (Inspirational Leadership: vision and purpose; Team dynamics).</w:t>
            </w:r>
          </w:p>
        </w:tc>
      </w:tr>
      <w:tr w:rsidR="00916F6E" w:rsidRPr="00D839DC" w:rsidTr="00CF62D8">
        <w:trPr>
          <w:trHeight w:val="946"/>
          <w:jc w:val="center"/>
        </w:trPr>
        <w:tc>
          <w:tcPr>
            <w:tcW w:w="1991" w:type="dxa"/>
            <w:shd w:val="clear" w:color="auto" w:fill="D9D9D9"/>
          </w:tcPr>
          <w:p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AE379D" w:rsidRPr="003B3F8C" w:rsidRDefault="00AE379D" w:rsidP="003B3F8C">
            <w:pPr>
              <w:spacing w:line="276" w:lineRule="auto"/>
              <w:jc w:val="both"/>
              <w:rPr>
                <w:rFonts w:ascii="Arial" w:hAnsi="Arial" w:cs="Arial"/>
                <w:color w:val="000000"/>
                <w:sz w:val="22"/>
                <w:szCs w:val="22"/>
              </w:rPr>
            </w:pPr>
            <w:r w:rsidRPr="003B3F8C">
              <w:rPr>
                <w:rFonts w:ascii="Arial" w:hAnsi="Arial" w:cs="Arial"/>
                <w:color w:val="000000"/>
                <w:sz w:val="22"/>
                <w:szCs w:val="22"/>
              </w:rPr>
              <w:t>Il laureato magistrale avrà acquisito, attraverso simulazioni concretamente svolte nel corso delle lezioni dei corsi di Psicologia del Negoziato e di Inspirational Leadership: vision and purpose, capacità di conduzione delle relazioni interpersonali e in particolare del negoziato, anche nei confronti del complesso dialogo con realtà culturali e istituzionali profondamente diverse. Tramite le esperienze concretamente svolte in simulazioni, seminari e laboratori, avrà acquisito capacità di leadership e coordinamento di team di lavoro.</w:t>
            </w:r>
          </w:p>
          <w:p w:rsidR="00916F6E" w:rsidRPr="00D839DC" w:rsidRDefault="00916F6E" w:rsidP="00916F6E">
            <w:pPr>
              <w:rPr>
                <w:rFonts w:ascii="Arial" w:hAnsi="Arial" w:cs="Arial"/>
                <w:i/>
                <w:sz w:val="16"/>
                <w:szCs w:val="16"/>
              </w:rPr>
            </w:pPr>
          </w:p>
        </w:tc>
      </w:tr>
      <w:tr w:rsidR="00916F6E" w:rsidRPr="00D839DC" w:rsidTr="00CF62D8">
        <w:trPr>
          <w:trHeight w:val="1359"/>
          <w:jc w:val="center"/>
        </w:trPr>
        <w:tc>
          <w:tcPr>
            <w:tcW w:w="1991" w:type="dxa"/>
            <w:shd w:val="clear" w:color="auto" w:fill="D9D9D9"/>
          </w:tcPr>
          <w:p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916F6E" w:rsidRPr="00260357" w:rsidRDefault="00260357" w:rsidP="00916F6E">
            <w:pPr>
              <w:rPr>
                <w:rFonts w:ascii="Arial" w:hAnsi="Arial" w:cs="Arial"/>
                <w:sz w:val="22"/>
                <w:szCs w:val="22"/>
              </w:rPr>
            </w:pPr>
            <w:r w:rsidRPr="00260357">
              <w:rPr>
                <w:rFonts w:ascii="Arial" w:hAnsi="Arial" w:cs="Arial"/>
                <w:sz w:val="22"/>
                <w:szCs w:val="22"/>
              </w:rPr>
              <w:t>PSICOLOGIA DELLE ORGANIZZAZIONI E DEL NEGOZIATO ED ELEMENTI DI LEADERSHIP RELAZIONI TRANSFRONTALIERE E SVILUPPO LOCALE</w:t>
            </w:r>
          </w:p>
        </w:tc>
      </w:tr>
    </w:tbl>
    <w:p w:rsidR="009964A7" w:rsidRDefault="009964A7" w:rsidP="00CF62D8">
      <w:pPr>
        <w:spacing w:line="240" w:lineRule="atLeast"/>
        <w:rPr>
          <w:rFonts w:ascii="Arial" w:hAnsi="Arial" w:cs="Arial"/>
          <w:sz w:val="16"/>
          <w:szCs w:val="16"/>
        </w:rPr>
      </w:pPr>
    </w:p>
    <w:p w:rsidR="00AE379D" w:rsidRDefault="00AE379D" w:rsidP="00CF62D8">
      <w:pPr>
        <w:spacing w:line="240" w:lineRule="atLeast"/>
        <w:rPr>
          <w:rFonts w:ascii="Arial" w:hAnsi="Arial" w:cs="Arial"/>
          <w:sz w:val="16"/>
          <w:szCs w:val="16"/>
        </w:rPr>
      </w:pPr>
    </w:p>
    <w:p w:rsidR="00AE379D" w:rsidRPr="00916F6E" w:rsidRDefault="00AE379D" w:rsidP="00AE379D">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AE379D" w:rsidRPr="00D839DC" w:rsidTr="001B6905">
        <w:trPr>
          <w:trHeight w:val="263"/>
          <w:jc w:val="center"/>
        </w:trPr>
        <w:tc>
          <w:tcPr>
            <w:tcW w:w="1991" w:type="dxa"/>
            <w:shd w:val="clear" w:color="auto" w:fill="D9D9D9"/>
          </w:tcPr>
          <w:p w:rsidR="00AE379D" w:rsidRPr="00D839DC" w:rsidRDefault="00AE379D"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AE379D" w:rsidRPr="00216757" w:rsidRDefault="00216757" w:rsidP="00216757">
            <w:pPr>
              <w:rPr>
                <w:rFonts w:ascii="Arial" w:hAnsi="Arial" w:cs="Arial"/>
                <w:b/>
                <w:sz w:val="22"/>
                <w:szCs w:val="22"/>
              </w:rPr>
            </w:pPr>
            <w:r w:rsidRPr="00216757">
              <w:rPr>
                <w:rFonts w:ascii="Arial" w:hAnsi="Arial" w:cs="Arial"/>
                <w:b/>
                <w:sz w:val="22"/>
                <w:szCs w:val="22"/>
              </w:rPr>
              <w:t>AREA ECONOMICA (LEM52/LM81)</w:t>
            </w:r>
          </w:p>
          <w:p w:rsidR="00216757" w:rsidRPr="00216757" w:rsidRDefault="00216757" w:rsidP="00216757">
            <w:pPr>
              <w:rPr>
                <w:rFonts w:ascii="Arial" w:hAnsi="Arial" w:cs="Arial"/>
                <w:b/>
              </w:rPr>
            </w:pPr>
          </w:p>
        </w:tc>
      </w:tr>
      <w:tr w:rsidR="00AE379D" w:rsidRPr="00D839DC" w:rsidTr="001B6905">
        <w:trPr>
          <w:trHeight w:val="453"/>
          <w:jc w:val="center"/>
        </w:trPr>
        <w:tc>
          <w:tcPr>
            <w:tcW w:w="1991" w:type="dxa"/>
            <w:shd w:val="clear" w:color="auto" w:fill="D9D9D9"/>
          </w:tcPr>
          <w:p w:rsidR="00AE379D" w:rsidRPr="00D839DC" w:rsidRDefault="00AE379D"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AE379D" w:rsidRPr="00216757" w:rsidRDefault="00AE379D" w:rsidP="00216757">
            <w:pPr>
              <w:spacing w:line="276" w:lineRule="auto"/>
              <w:ind w:right="-97"/>
              <w:jc w:val="both"/>
              <w:rPr>
                <w:rFonts w:ascii="Arial" w:hAnsi="Arial" w:cs="Arial"/>
                <w:i/>
                <w:sz w:val="22"/>
                <w:szCs w:val="22"/>
              </w:rPr>
            </w:pPr>
            <w:r w:rsidRPr="00216757">
              <w:rPr>
                <w:rFonts w:ascii="Arial" w:hAnsi="Arial" w:cs="Arial"/>
                <w:color w:val="000000"/>
                <w:sz w:val="22"/>
                <w:szCs w:val="22"/>
              </w:rPr>
              <w:t>Il laureato magistrale avrà approfondito conoscenza e regole di funzionamento dei mercati economico-finanziari internazionali, anche nei termini della salvaguardia della legalità a essi relativa. Inoltre avrà conoscenza del ruolo delle principali istituzioni finanziarie internazionali ed europee nell'ambito della cooperazione. Gli obiettivi della cooperazione allo sviluppo si fondano infatti su tale conoscenza disciplinare.</w:t>
            </w:r>
          </w:p>
        </w:tc>
      </w:tr>
      <w:tr w:rsidR="00AE379D" w:rsidRPr="00D839DC" w:rsidTr="001B6905">
        <w:trPr>
          <w:trHeight w:val="946"/>
          <w:jc w:val="center"/>
        </w:trPr>
        <w:tc>
          <w:tcPr>
            <w:tcW w:w="1991" w:type="dxa"/>
            <w:shd w:val="clear" w:color="auto" w:fill="D9D9D9"/>
          </w:tcPr>
          <w:p w:rsidR="00AE379D" w:rsidRPr="00D839DC" w:rsidRDefault="00AE379D"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AE379D" w:rsidRPr="00216757" w:rsidRDefault="00AE379D" w:rsidP="00216757">
            <w:pPr>
              <w:spacing w:line="276" w:lineRule="auto"/>
              <w:jc w:val="both"/>
              <w:rPr>
                <w:rFonts w:ascii="Arial" w:hAnsi="Arial" w:cs="Arial"/>
                <w:i/>
                <w:sz w:val="22"/>
                <w:szCs w:val="22"/>
              </w:rPr>
            </w:pPr>
            <w:r w:rsidRPr="00216757">
              <w:rPr>
                <w:rFonts w:ascii="Arial" w:hAnsi="Arial" w:cs="Arial"/>
                <w:color w:val="000000"/>
                <w:sz w:val="22"/>
                <w:szCs w:val="22"/>
              </w:rPr>
              <w:t>Il laureato magistrale, come emerge dagli sbocchi occupazionali verificabili, sarà in grado di operare anche in ambito professionale economico. Avendo acquisito capacita di comprensione del ruolo svolto dagli organi delle principali organizzazioni internazionali (Fondo Monetario Internazionali, Banca Mondiale), potrà essere inserito nell</w:t>
            </w:r>
            <w:r w:rsidR="00216757">
              <w:rPr>
                <w:rFonts w:ascii="Arial" w:hAnsi="Arial" w:cs="Arial"/>
                <w:color w:val="000000"/>
                <w:sz w:val="22"/>
                <w:szCs w:val="22"/>
              </w:rPr>
              <w:t>’</w:t>
            </w:r>
            <w:r w:rsidRPr="00216757">
              <w:rPr>
                <w:rFonts w:ascii="Arial" w:hAnsi="Arial" w:cs="Arial"/>
                <w:color w:val="000000"/>
                <w:sz w:val="22"/>
                <w:szCs w:val="22"/>
              </w:rPr>
              <w:t>attività di progettazione economica di interventi disposti da tali Organizzazioni ai fini della cooperazione internazionale.</w:t>
            </w:r>
          </w:p>
        </w:tc>
      </w:tr>
      <w:tr w:rsidR="00AE379D" w:rsidRPr="00D839DC" w:rsidTr="001B6905">
        <w:trPr>
          <w:trHeight w:val="1359"/>
          <w:jc w:val="center"/>
        </w:trPr>
        <w:tc>
          <w:tcPr>
            <w:tcW w:w="1991" w:type="dxa"/>
            <w:shd w:val="clear" w:color="auto" w:fill="D9D9D9"/>
          </w:tcPr>
          <w:p w:rsidR="00AE379D" w:rsidRPr="00D839DC" w:rsidRDefault="00AE379D"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260357" w:rsidRPr="00260357" w:rsidRDefault="00260357" w:rsidP="001B6905">
            <w:pPr>
              <w:rPr>
                <w:rFonts w:ascii="Arial" w:hAnsi="Arial" w:cs="Arial"/>
                <w:sz w:val="22"/>
                <w:szCs w:val="22"/>
              </w:rPr>
            </w:pPr>
            <w:r w:rsidRPr="00260357">
              <w:rPr>
                <w:rFonts w:ascii="Arial" w:hAnsi="Arial" w:cs="Arial"/>
                <w:sz w:val="22"/>
                <w:szCs w:val="22"/>
              </w:rPr>
              <w:t>GROWTH ECONOMICS</w:t>
            </w:r>
          </w:p>
          <w:p w:rsidR="00AE379D" w:rsidRPr="00216757" w:rsidRDefault="00260357" w:rsidP="001B6905">
            <w:pPr>
              <w:rPr>
                <w:rFonts w:ascii="Arial" w:hAnsi="Arial" w:cs="Arial"/>
                <w:sz w:val="22"/>
                <w:szCs w:val="22"/>
              </w:rPr>
            </w:pPr>
            <w:r w:rsidRPr="00260357">
              <w:rPr>
                <w:rFonts w:ascii="Arial" w:hAnsi="Arial" w:cs="Arial"/>
                <w:sz w:val="22"/>
                <w:szCs w:val="22"/>
              </w:rPr>
              <w:t>POLITICA ECONOMICA INTERNAZIONALE</w:t>
            </w:r>
          </w:p>
        </w:tc>
      </w:tr>
    </w:tbl>
    <w:p w:rsidR="00AE379D" w:rsidRPr="00CF62D8" w:rsidRDefault="00AE379D" w:rsidP="00AE379D">
      <w:pPr>
        <w:spacing w:line="240" w:lineRule="atLeast"/>
        <w:rPr>
          <w:rFonts w:ascii="Arial" w:hAnsi="Arial" w:cs="Arial"/>
          <w:sz w:val="16"/>
          <w:szCs w:val="16"/>
        </w:rPr>
      </w:pPr>
    </w:p>
    <w:p w:rsidR="003B3F8C" w:rsidRPr="00916F6E" w:rsidRDefault="003B3F8C" w:rsidP="003B3F8C">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3B3F8C" w:rsidRPr="00D839DC" w:rsidTr="001B6905">
        <w:trPr>
          <w:trHeight w:val="263"/>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932558" w:rsidRPr="00216757" w:rsidRDefault="00932558" w:rsidP="00932558">
            <w:pPr>
              <w:rPr>
                <w:rFonts w:ascii="Arial" w:hAnsi="Arial" w:cs="Arial"/>
                <w:b/>
                <w:sz w:val="22"/>
                <w:szCs w:val="22"/>
              </w:rPr>
            </w:pPr>
            <w:r w:rsidRPr="00216757">
              <w:rPr>
                <w:rFonts w:ascii="Arial" w:hAnsi="Arial" w:cs="Arial"/>
                <w:b/>
                <w:sz w:val="22"/>
                <w:szCs w:val="22"/>
              </w:rPr>
              <w:t xml:space="preserve">AREA </w:t>
            </w:r>
            <w:r>
              <w:rPr>
                <w:rFonts w:ascii="Arial" w:hAnsi="Arial" w:cs="Arial"/>
                <w:b/>
                <w:sz w:val="22"/>
                <w:szCs w:val="22"/>
              </w:rPr>
              <w:t>GIURIDICA</w:t>
            </w:r>
            <w:r w:rsidRPr="00216757">
              <w:rPr>
                <w:rFonts w:ascii="Arial" w:hAnsi="Arial" w:cs="Arial"/>
                <w:b/>
                <w:sz w:val="22"/>
                <w:szCs w:val="22"/>
              </w:rPr>
              <w:t xml:space="preserve"> (LEM52/LM81)</w:t>
            </w:r>
          </w:p>
          <w:p w:rsidR="003B3F8C" w:rsidRPr="00D839DC" w:rsidRDefault="003B3F8C" w:rsidP="001B6905">
            <w:pPr>
              <w:spacing w:after="200" w:line="276" w:lineRule="auto"/>
              <w:ind w:right="-97"/>
              <w:rPr>
                <w:rFonts w:ascii="Arial" w:hAnsi="Arial" w:cs="Arial"/>
                <w:i/>
                <w:sz w:val="16"/>
                <w:szCs w:val="16"/>
              </w:rPr>
            </w:pPr>
          </w:p>
        </w:tc>
      </w:tr>
      <w:tr w:rsidR="003B3F8C" w:rsidRPr="00D839DC" w:rsidTr="001B6905">
        <w:trPr>
          <w:trHeight w:val="453"/>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3B3F8C" w:rsidRPr="00D252C5" w:rsidRDefault="00932558" w:rsidP="00D252C5">
            <w:pPr>
              <w:spacing w:line="276" w:lineRule="auto"/>
              <w:ind w:right="-97"/>
              <w:jc w:val="both"/>
              <w:rPr>
                <w:rFonts w:ascii="Arial" w:hAnsi="Arial" w:cs="Arial"/>
                <w:i/>
                <w:sz w:val="22"/>
                <w:szCs w:val="22"/>
              </w:rPr>
            </w:pPr>
            <w:r w:rsidRPr="00D252C5">
              <w:rPr>
                <w:rFonts w:ascii="Arial" w:hAnsi="Arial" w:cs="Arial"/>
                <w:color w:val="000000"/>
                <w:sz w:val="22"/>
                <w:szCs w:val="22"/>
              </w:rPr>
              <w:t>Il laureato magistrale, sulla base di necessarie conoscenze giuridiche conseguite in precedenza, acquisisce tramite corsi avanzati capacita di comprensione del ruolo svolto dalle principali organizzazioni internazionali attive nel campo della cooperazione nonché di quello assunto dall'Unione europea nelle politiche di progettazione per la cooperazione allo sviluppo. Il laureato magistrale può inoltre acquisire conoscenze di base in merito alla possibile soluzione dei casi di conflitto di ordinamenti giuridici, che possono presentarsi nell'attività diplomatica, negoziale e di cooperazione. Tramite i laboratori obbligatori sarà poi possibile sviluppare alcune conoscenze contenutistiche relative al diritto ambientale e alla tutela dei diritti umani fondamentali.</w:t>
            </w:r>
          </w:p>
        </w:tc>
      </w:tr>
      <w:tr w:rsidR="003B3F8C" w:rsidRPr="00D839DC" w:rsidTr="001B6905">
        <w:trPr>
          <w:trHeight w:val="946"/>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3B3F8C" w:rsidRPr="00D252C5" w:rsidRDefault="00932558" w:rsidP="00D252C5">
            <w:pPr>
              <w:spacing w:line="276" w:lineRule="auto"/>
              <w:jc w:val="both"/>
              <w:rPr>
                <w:rFonts w:ascii="Arial" w:hAnsi="Arial" w:cs="Arial"/>
                <w:i/>
                <w:sz w:val="22"/>
                <w:szCs w:val="22"/>
              </w:rPr>
            </w:pPr>
            <w:r w:rsidRPr="00D252C5">
              <w:rPr>
                <w:rFonts w:ascii="Arial" w:hAnsi="Arial" w:cs="Arial"/>
                <w:color w:val="000000"/>
                <w:sz w:val="22"/>
                <w:szCs w:val="22"/>
              </w:rPr>
              <w:t xml:space="preserve">Il laureato magistrale, tramite una preparazione giuridica mirata ai temi emergenti della cooperazione internazionale, è in grado di operare all'interno delle strutture burocratico-amministrative statali che si occupano di questioni politiche ed economiche internazionali (ministeri, ambasciate, consolati, organi di rilievo costituzionale, organi di organizzazioni internazionali, enti locali), redigendo rapporti istruttori, progetti di accordi internazionali, progetti di risoluzioni, assistendo mediatori internazionali, utilizzando le acquisite competenze di </w:t>
            </w:r>
            <w:r w:rsidR="003E6734">
              <w:rPr>
                <w:rFonts w:ascii="Arial" w:hAnsi="Arial" w:cs="Arial"/>
                <w:color w:val="000000"/>
                <w:sz w:val="22"/>
                <w:szCs w:val="22"/>
              </w:rPr>
              <w:t>“</w:t>
            </w:r>
            <w:r w:rsidRPr="00D252C5">
              <w:rPr>
                <w:rFonts w:ascii="Arial" w:hAnsi="Arial" w:cs="Arial"/>
                <w:color w:val="000000"/>
                <w:sz w:val="22"/>
                <w:szCs w:val="22"/>
              </w:rPr>
              <w:t>problem solving</w:t>
            </w:r>
            <w:r w:rsidR="003E6734">
              <w:rPr>
                <w:rFonts w:ascii="Arial" w:hAnsi="Arial" w:cs="Arial"/>
                <w:color w:val="000000"/>
                <w:sz w:val="22"/>
                <w:szCs w:val="22"/>
              </w:rPr>
              <w:t>”</w:t>
            </w:r>
            <w:r w:rsidRPr="00D252C5">
              <w:rPr>
                <w:rFonts w:ascii="Arial" w:hAnsi="Arial" w:cs="Arial"/>
                <w:color w:val="000000"/>
                <w:sz w:val="22"/>
                <w:szCs w:val="22"/>
              </w:rPr>
              <w:t>, come orientatore di decisioni.</w:t>
            </w:r>
          </w:p>
        </w:tc>
      </w:tr>
      <w:tr w:rsidR="003B3F8C" w:rsidRPr="00D839DC" w:rsidTr="001B6905">
        <w:trPr>
          <w:trHeight w:val="1359"/>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260357" w:rsidRPr="00260357" w:rsidRDefault="00260357" w:rsidP="001B6905">
            <w:pPr>
              <w:rPr>
                <w:rFonts w:ascii="Arial" w:hAnsi="Arial" w:cs="Arial"/>
                <w:sz w:val="22"/>
                <w:szCs w:val="22"/>
              </w:rPr>
            </w:pPr>
            <w:r w:rsidRPr="00260357">
              <w:rPr>
                <w:rFonts w:ascii="Arial" w:hAnsi="Arial" w:cs="Arial"/>
                <w:sz w:val="22"/>
                <w:szCs w:val="22"/>
              </w:rPr>
              <w:t>DIRITTO DELLE ORGANIZZAZIONI INTERNAZIONALI DIRITTO INTERNAZIONALE PRIVATO</w:t>
            </w:r>
          </w:p>
          <w:p w:rsidR="003B3F8C" w:rsidRPr="00D839DC" w:rsidRDefault="00260357" w:rsidP="001B6905">
            <w:pPr>
              <w:rPr>
                <w:rFonts w:ascii="Arial" w:hAnsi="Arial" w:cs="Arial"/>
                <w:i/>
                <w:sz w:val="16"/>
                <w:szCs w:val="16"/>
              </w:rPr>
            </w:pPr>
            <w:r w:rsidRPr="00260357">
              <w:rPr>
                <w:rFonts w:ascii="Arial" w:hAnsi="Arial" w:cs="Arial"/>
                <w:sz w:val="22"/>
                <w:szCs w:val="22"/>
              </w:rPr>
              <w:t>EU LAW AND POLICIES</w:t>
            </w:r>
          </w:p>
        </w:tc>
      </w:tr>
    </w:tbl>
    <w:p w:rsidR="003B3F8C" w:rsidRPr="00CF62D8" w:rsidRDefault="003B3F8C" w:rsidP="003B3F8C">
      <w:pPr>
        <w:spacing w:line="240" w:lineRule="atLeast"/>
        <w:rPr>
          <w:rFonts w:ascii="Arial" w:hAnsi="Arial" w:cs="Arial"/>
          <w:sz w:val="16"/>
          <w:szCs w:val="16"/>
        </w:rPr>
      </w:pPr>
    </w:p>
    <w:p w:rsidR="003B3F8C" w:rsidRPr="00916F6E" w:rsidRDefault="003B3F8C" w:rsidP="003B3F8C">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3B3F8C" w:rsidRPr="00D839DC" w:rsidTr="001B6905">
        <w:trPr>
          <w:trHeight w:val="263"/>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932558" w:rsidRPr="00216757" w:rsidRDefault="00932558" w:rsidP="00932558">
            <w:pPr>
              <w:rPr>
                <w:rFonts w:ascii="Arial" w:hAnsi="Arial" w:cs="Arial"/>
                <w:b/>
                <w:sz w:val="22"/>
                <w:szCs w:val="22"/>
              </w:rPr>
            </w:pPr>
            <w:r w:rsidRPr="00216757">
              <w:rPr>
                <w:rFonts w:ascii="Arial" w:hAnsi="Arial" w:cs="Arial"/>
                <w:b/>
                <w:sz w:val="22"/>
                <w:szCs w:val="22"/>
              </w:rPr>
              <w:t xml:space="preserve">AREA </w:t>
            </w:r>
            <w:r>
              <w:rPr>
                <w:rFonts w:ascii="Arial" w:hAnsi="Arial" w:cs="Arial"/>
                <w:b/>
                <w:sz w:val="22"/>
                <w:szCs w:val="22"/>
              </w:rPr>
              <w:t>STORICO-GEOGRAFICA</w:t>
            </w:r>
            <w:r w:rsidRPr="00216757">
              <w:rPr>
                <w:rFonts w:ascii="Arial" w:hAnsi="Arial" w:cs="Arial"/>
                <w:b/>
                <w:sz w:val="22"/>
                <w:szCs w:val="22"/>
              </w:rPr>
              <w:t xml:space="preserve"> (LEM52/LM81)</w:t>
            </w:r>
          </w:p>
          <w:p w:rsidR="003B3F8C" w:rsidRPr="00D839DC" w:rsidRDefault="003B3F8C" w:rsidP="001B6905">
            <w:pPr>
              <w:spacing w:after="200" w:line="276" w:lineRule="auto"/>
              <w:ind w:right="-97"/>
              <w:rPr>
                <w:rFonts w:ascii="Arial" w:hAnsi="Arial" w:cs="Arial"/>
                <w:i/>
                <w:sz w:val="16"/>
                <w:szCs w:val="16"/>
              </w:rPr>
            </w:pPr>
          </w:p>
        </w:tc>
      </w:tr>
      <w:tr w:rsidR="003B3F8C" w:rsidRPr="00D839DC" w:rsidTr="001B6905">
        <w:trPr>
          <w:trHeight w:val="453"/>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3B3F8C" w:rsidRPr="00D252C5" w:rsidRDefault="00932558" w:rsidP="00D252C5">
            <w:pPr>
              <w:spacing w:line="276" w:lineRule="auto"/>
              <w:ind w:right="-97"/>
              <w:jc w:val="both"/>
              <w:rPr>
                <w:rFonts w:ascii="Arial" w:hAnsi="Arial" w:cs="Arial"/>
                <w:i/>
                <w:sz w:val="22"/>
                <w:szCs w:val="22"/>
              </w:rPr>
            </w:pPr>
            <w:r w:rsidRPr="00D252C5">
              <w:rPr>
                <w:rFonts w:ascii="Arial" w:hAnsi="Arial" w:cs="Arial"/>
                <w:color w:val="000000"/>
                <w:sz w:val="22"/>
                <w:szCs w:val="22"/>
              </w:rPr>
              <w:t>Il laureato magistrale avrà acquisito capacita di comprensione delle dinamiche socio-economiche e culturali che hanno determinato le vicende della storia contemporanea, con particolare riferimento al ruolo dei paesi dell'Europa orientale, dell'Africa e dell'Asia nel contesto geopolitico, nonché ai fenomeni migratori, anche in connessione ai temi della guerra, della pace e dello sviluppo. Tali conoscenze dovranno essere finalizzate all'applicazione in un contesto di cooperazione, e pertanto varranno ai fini della contestualizzazione del rischio ambientale.</w:t>
            </w:r>
          </w:p>
        </w:tc>
      </w:tr>
      <w:tr w:rsidR="003B3F8C" w:rsidRPr="00D839DC" w:rsidTr="001B6905">
        <w:trPr>
          <w:trHeight w:val="946"/>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3B3F8C" w:rsidRPr="00D252C5" w:rsidRDefault="00D252C5" w:rsidP="00D252C5">
            <w:pPr>
              <w:spacing w:line="276" w:lineRule="auto"/>
              <w:jc w:val="both"/>
              <w:rPr>
                <w:rFonts w:ascii="Arial" w:hAnsi="Arial" w:cs="Arial"/>
                <w:i/>
                <w:sz w:val="22"/>
                <w:szCs w:val="22"/>
              </w:rPr>
            </w:pPr>
            <w:r>
              <w:rPr>
                <w:rFonts w:ascii="Arial" w:hAnsi="Arial" w:cs="Arial"/>
                <w:color w:val="000000"/>
                <w:sz w:val="22"/>
                <w:szCs w:val="22"/>
              </w:rPr>
              <w:t>Le conoscenze storico-</w:t>
            </w:r>
            <w:r w:rsidR="00932558" w:rsidRPr="00D252C5">
              <w:rPr>
                <w:rFonts w:ascii="Arial" w:hAnsi="Arial" w:cs="Arial"/>
                <w:color w:val="000000"/>
                <w:sz w:val="22"/>
                <w:szCs w:val="22"/>
              </w:rPr>
              <w:t>geografiche varranno a fornire una solida base su cui costruire l'implementazione della cooperazione sia nei rapporti con i paesi dell'Europa orientale sia nei rapporti con Asia e Africa, tenuto conto dell'eterogeneità delle dimensioni sociali, politiche, ambientali e fisiche.</w:t>
            </w:r>
          </w:p>
        </w:tc>
      </w:tr>
      <w:tr w:rsidR="003B3F8C" w:rsidRPr="00D839DC" w:rsidTr="001B6905">
        <w:trPr>
          <w:trHeight w:val="1359"/>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E95053" w:rsidRPr="00E95053" w:rsidRDefault="00E95053" w:rsidP="001B6905">
            <w:pPr>
              <w:rPr>
                <w:rFonts w:ascii="Arial" w:hAnsi="Arial" w:cs="Arial"/>
                <w:sz w:val="22"/>
                <w:szCs w:val="22"/>
                <w:lang w:val="en-GB"/>
              </w:rPr>
            </w:pPr>
            <w:r w:rsidRPr="00E95053">
              <w:rPr>
                <w:rFonts w:ascii="Arial" w:hAnsi="Arial" w:cs="Arial"/>
                <w:sz w:val="22"/>
                <w:szCs w:val="22"/>
                <w:lang w:val="en-GB"/>
              </w:rPr>
              <w:t>GEO-ECONOMICS OF SUSTAINABLE DEVELOPMENT HISTORY AND INTERNATIONAL RELATIONS OF ASIA STATO E SVILUPPO POLITICO IN AFRICA</w:t>
            </w:r>
          </w:p>
          <w:p w:rsidR="00E95053" w:rsidRPr="00E95053" w:rsidRDefault="00E95053" w:rsidP="001B6905">
            <w:pPr>
              <w:rPr>
                <w:rFonts w:ascii="Arial" w:hAnsi="Arial" w:cs="Arial"/>
                <w:sz w:val="22"/>
                <w:szCs w:val="22"/>
              </w:rPr>
            </w:pPr>
            <w:r w:rsidRPr="00E95053">
              <w:rPr>
                <w:rFonts w:ascii="Arial" w:hAnsi="Arial" w:cs="Arial"/>
                <w:sz w:val="22"/>
                <w:szCs w:val="22"/>
              </w:rPr>
              <w:t>STORIA DELLA POLITICA ESTERA RUSSA CONTEMPORANEA (1945-2004)</w:t>
            </w:r>
          </w:p>
          <w:p w:rsidR="00E95053" w:rsidRPr="00E95053" w:rsidRDefault="00E95053" w:rsidP="001B6905">
            <w:pPr>
              <w:rPr>
                <w:rFonts w:ascii="Arial" w:hAnsi="Arial" w:cs="Arial"/>
                <w:sz w:val="22"/>
                <w:szCs w:val="22"/>
              </w:rPr>
            </w:pPr>
            <w:r w:rsidRPr="00E95053">
              <w:rPr>
                <w:rFonts w:ascii="Arial" w:hAnsi="Arial" w:cs="Arial"/>
                <w:sz w:val="22"/>
                <w:szCs w:val="22"/>
              </w:rPr>
              <w:t>STORIA DELLE RELAZIONI INTERNAZIONALI</w:t>
            </w:r>
          </w:p>
          <w:p w:rsidR="003B3F8C" w:rsidRPr="00E95053" w:rsidRDefault="00E95053" w:rsidP="001B6905">
            <w:r w:rsidRPr="00E95053">
              <w:rPr>
                <w:rFonts w:ascii="Arial" w:hAnsi="Arial" w:cs="Arial"/>
                <w:sz w:val="22"/>
                <w:szCs w:val="22"/>
              </w:rPr>
              <w:t>STORIA DELLO SVILUPPO ECONOMICO E ANTROPOLOGICO</w:t>
            </w:r>
          </w:p>
        </w:tc>
      </w:tr>
    </w:tbl>
    <w:p w:rsidR="003B3F8C" w:rsidRPr="00CF62D8" w:rsidRDefault="003B3F8C" w:rsidP="003B3F8C">
      <w:pPr>
        <w:spacing w:line="240" w:lineRule="atLeast"/>
        <w:rPr>
          <w:rFonts w:ascii="Arial" w:hAnsi="Arial" w:cs="Arial"/>
          <w:sz w:val="16"/>
          <w:szCs w:val="16"/>
        </w:rPr>
      </w:pPr>
    </w:p>
    <w:p w:rsidR="003B3F8C" w:rsidRPr="00916F6E" w:rsidRDefault="003B3F8C" w:rsidP="003B3F8C">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3B3F8C" w:rsidRPr="00D839DC" w:rsidTr="001B6905">
        <w:trPr>
          <w:trHeight w:val="263"/>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932558" w:rsidRPr="00216757" w:rsidRDefault="00932558" w:rsidP="00932558">
            <w:pPr>
              <w:rPr>
                <w:rFonts w:ascii="Arial" w:hAnsi="Arial" w:cs="Arial"/>
                <w:b/>
                <w:sz w:val="22"/>
                <w:szCs w:val="22"/>
              </w:rPr>
            </w:pPr>
            <w:r w:rsidRPr="00216757">
              <w:rPr>
                <w:rFonts w:ascii="Arial" w:hAnsi="Arial" w:cs="Arial"/>
                <w:b/>
                <w:sz w:val="22"/>
                <w:szCs w:val="22"/>
              </w:rPr>
              <w:t xml:space="preserve">AREA </w:t>
            </w:r>
            <w:r>
              <w:rPr>
                <w:rFonts w:ascii="Arial" w:hAnsi="Arial" w:cs="Arial"/>
                <w:b/>
                <w:sz w:val="22"/>
                <w:szCs w:val="22"/>
              </w:rPr>
              <w:t>AMBIENTALE</w:t>
            </w:r>
            <w:r w:rsidRPr="00216757">
              <w:rPr>
                <w:rFonts w:ascii="Arial" w:hAnsi="Arial" w:cs="Arial"/>
                <w:b/>
                <w:sz w:val="22"/>
                <w:szCs w:val="22"/>
              </w:rPr>
              <w:t xml:space="preserve"> (LEM52/LM81)</w:t>
            </w:r>
          </w:p>
          <w:p w:rsidR="003B3F8C" w:rsidRPr="00D839DC" w:rsidRDefault="003B3F8C" w:rsidP="001B6905">
            <w:pPr>
              <w:spacing w:after="200" w:line="276" w:lineRule="auto"/>
              <w:ind w:right="-97"/>
              <w:rPr>
                <w:rFonts w:ascii="Arial" w:hAnsi="Arial" w:cs="Arial"/>
                <w:i/>
                <w:sz w:val="16"/>
                <w:szCs w:val="16"/>
              </w:rPr>
            </w:pPr>
          </w:p>
        </w:tc>
      </w:tr>
      <w:tr w:rsidR="003B3F8C" w:rsidRPr="00D839DC" w:rsidTr="001B6905">
        <w:trPr>
          <w:trHeight w:val="453"/>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3B3F8C" w:rsidRPr="0058142F" w:rsidRDefault="00932558" w:rsidP="0058142F">
            <w:pPr>
              <w:spacing w:line="276" w:lineRule="auto"/>
              <w:ind w:right="-97"/>
              <w:jc w:val="both"/>
              <w:rPr>
                <w:rFonts w:ascii="Arial" w:hAnsi="Arial" w:cs="Arial"/>
                <w:i/>
                <w:sz w:val="22"/>
                <w:szCs w:val="22"/>
              </w:rPr>
            </w:pPr>
            <w:r w:rsidRPr="0058142F">
              <w:rPr>
                <w:rFonts w:ascii="Arial" w:hAnsi="Arial" w:cs="Arial"/>
                <w:color w:val="000000"/>
                <w:sz w:val="22"/>
                <w:szCs w:val="22"/>
              </w:rPr>
              <w:t>Nell</w:t>
            </w:r>
            <w:r w:rsidR="0058142F" w:rsidRPr="0058142F">
              <w:rPr>
                <w:rFonts w:ascii="Arial" w:hAnsi="Arial" w:cs="Arial"/>
                <w:color w:val="000000"/>
                <w:sz w:val="22"/>
                <w:szCs w:val="22"/>
              </w:rPr>
              <w:t>’</w:t>
            </w:r>
            <w:r w:rsidRPr="0058142F">
              <w:rPr>
                <w:rFonts w:ascii="Arial" w:hAnsi="Arial" w:cs="Arial"/>
                <w:color w:val="000000"/>
                <w:sz w:val="22"/>
                <w:szCs w:val="22"/>
              </w:rPr>
              <w:t>ambito della LM si acquisiscono alcune conoscenze di pianificazione del territorio e gestione del rischio ambientale, che possono connotare il profilo dello Specialista in urgenza/risposta umanitaria ed ambientale.</w:t>
            </w:r>
          </w:p>
        </w:tc>
      </w:tr>
      <w:tr w:rsidR="003B3F8C" w:rsidRPr="00D839DC" w:rsidTr="001B6905">
        <w:trPr>
          <w:trHeight w:val="946"/>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3B3F8C" w:rsidRPr="0058142F" w:rsidRDefault="00932558" w:rsidP="0058142F">
            <w:pPr>
              <w:spacing w:line="276" w:lineRule="auto"/>
              <w:jc w:val="both"/>
              <w:rPr>
                <w:rFonts w:ascii="Arial" w:hAnsi="Arial" w:cs="Arial"/>
                <w:i/>
                <w:sz w:val="22"/>
                <w:szCs w:val="22"/>
              </w:rPr>
            </w:pPr>
            <w:r w:rsidRPr="0058142F">
              <w:rPr>
                <w:rFonts w:ascii="Arial" w:hAnsi="Arial" w:cs="Arial"/>
                <w:color w:val="000000"/>
                <w:sz w:val="22"/>
                <w:szCs w:val="22"/>
              </w:rPr>
              <w:t>Grazie all'acquisizione di nozioni di Gestione dei rischi naturali il laureato magistrale in Diplomazia e Cooperazione è in grado di sviluppare ed implementare progetti per la gestione e tutela del territorio, con particolare riguardo allo sviluppo di idee innovative e lo sviluppo sostenibile degli ecosistemi naturali ed antropici.</w:t>
            </w:r>
          </w:p>
        </w:tc>
      </w:tr>
      <w:tr w:rsidR="003B3F8C" w:rsidRPr="00D839DC" w:rsidTr="001B6905">
        <w:trPr>
          <w:trHeight w:val="1359"/>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3B3F8C" w:rsidRPr="00E95053" w:rsidRDefault="00E95053" w:rsidP="001B6905">
            <w:pPr>
              <w:rPr>
                <w:rFonts w:ascii="Arial" w:hAnsi="Arial" w:cs="Arial"/>
                <w:i/>
                <w:sz w:val="22"/>
                <w:szCs w:val="22"/>
              </w:rPr>
            </w:pPr>
            <w:r w:rsidRPr="00E95053">
              <w:rPr>
                <w:rFonts w:ascii="Arial" w:hAnsi="Arial" w:cs="Arial"/>
                <w:sz w:val="22"/>
                <w:szCs w:val="22"/>
              </w:rPr>
              <w:t>NOZIONI DI GESTIONE DEI RISCHI NATURALI</w:t>
            </w:r>
          </w:p>
        </w:tc>
      </w:tr>
    </w:tbl>
    <w:p w:rsidR="003B3F8C" w:rsidRPr="00CF62D8" w:rsidRDefault="003B3F8C" w:rsidP="003B3F8C">
      <w:pPr>
        <w:spacing w:line="240" w:lineRule="atLeast"/>
        <w:rPr>
          <w:rFonts w:ascii="Arial" w:hAnsi="Arial" w:cs="Arial"/>
          <w:sz w:val="16"/>
          <w:szCs w:val="16"/>
        </w:rPr>
      </w:pPr>
    </w:p>
    <w:p w:rsidR="003B3F8C" w:rsidRPr="00916F6E" w:rsidRDefault="003B3F8C" w:rsidP="003B3F8C">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3B3F8C" w:rsidRPr="00D839DC" w:rsidTr="001B6905">
        <w:trPr>
          <w:trHeight w:val="263"/>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932558" w:rsidRPr="00216757" w:rsidRDefault="00932558" w:rsidP="00932558">
            <w:pPr>
              <w:rPr>
                <w:rFonts w:ascii="Arial" w:hAnsi="Arial" w:cs="Arial"/>
                <w:b/>
                <w:sz w:val="22"/>
                <w:szCs w:val="22"/>
              </w:rPr>
            </w:pPr>
            <w:r w:rsidRPr="00216757">
              <w:rPr>
                <w:rFonts w:ascii="Arial" w:hAnsi="Arial" w:cs="Arial"/>
                <w:b/>
                <w:sz w:val="22"/>
                <w:szCs w:val="22"/>
              </w:rPr>
              <w:t xml:space="preserve">AREA </w:t>
            </w:r>
            <w:r>
              <w:rPr>
                <w:rFonts w:ascii="Arial" w:hAnsi="Arial" w:cs="Arial"/>
                <w:b/>
                <w:sz w:val="22"/>
                <w:szCs w:val="22"/>
              </w:rPr>
              <w:t>POLITOLOGICA</w:t>
            </w:r>
            <w:r w:rsidRPr="00216757">
              <w:rPr>
                <w:rFonts w:ascii="Arial" w:hAnsi="Arial" w:cs="Arial"/>
                <w:b/>
                <w:sz w:val="22"/>
                <w:szCs w:val="22"/>
              </w:rPr>
              <w:t xml:space="preserve"> (LEM52/LM81)</w:t>
            </w:r>
          </w:p>
          <w:p w:rsidR="003B3F8C" w:rsidRPr="00D839DC" w:rsidRDefault="003B3F8C" w:rsidP="001B6905">
            <w:pPr>
              <w:spacing w:after="200" w:line="276" w:lineRule="auto"/>
              <w:ind w:right="-97"/>
              <w:rPr>
                <w:rFonts w:ascii="Arial" w:hAnsi="Arial" w:cs="Arial"/>
                <w:i/>
                <w:sz w:val="16"/>
                <w:szCs w:val="16"/>
              </w:rPr>
            </w:pPr>
          </w:p>
        </w:tc>
      </w:tr>
      <w:tr w:rsidR="003B3F8C" w:rsidRPr="00D839DC" w:rsidTr="001B6905">
        <w:trPr>
          <w:trHeight w:val="453"/>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3B3F8C" w:rsidRPr="0058142F" w:rsidRDefault="00932558" w:rsidP="0058142F">
            <w:pPr>
              <w:spacing w:line="276" w:lineRule="auto"/>
              <w:ind w:right="-97"/>
              <w:jc w:val="both"/>
              <w:rPr>
                <w:rFonts w:ascii="Arial" w:hAnsi="Arial" w:cs="Arial"/>
                <w:i/>
                <w:sz w:val="22"/>
                <w:szCs w:val="22"/>
              </w:rPr>
            </w:pPr>
            <w:r w:rsidRPr="0058142F">
              <w:rPr>
                <w:rFonts w:ascii="Arial" w:hAnsi="Arial" w:cs="Arial"/>
                <w:color w:val="000000"/>
                <w:sz w:val="22"/>
                <w:szCs w:val="22"/>
              </w:rPr>
              <w:t>Il laureato magistrale si troverà in possesso di conoscenze, anche di tipo pratico, collegabili a un suo futuro professionale prioritariamente legato al mondo delle relazioni internazionali, intese alla comprensione dei meccanismi e delle principali dinamiche del "decision making", dei processi di democratizzazione, con particolare riferimento alle istituzioni, alle arene e agli attori della governance globale, alle principali questioni geopolitiche e alle crisi internazionali, al divario tra sviluppo e sottosviluppo, alle istituzioni dei paesi emergenti.</w:t>
            </w:r>
          </w:p>
        </w:tc>
      </w:tr>
      <w:tr w:rsidR="003B3F8C" w:rsidRPr="00D839DC" w:rsidTr="001B6905">
        <w:trPr>
          <w:trHeight w:val="946"/>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3B3F8C" w:rsidRPr="0058142F" w:rsidRDefault="00932558" w:rsidP="0058142F">
            <w:pPr>
              <w:spacing w:line="276" w:lineRule="auto"/>
              <w:jc w:val="both"/>
              <w:rPr>
                <w:rFonts w:ascii="Arial" w:hAnsi="Arial" w:cs="Arial"/>
                <w:i/>
                <w:sz w:val="22"/>
                <w:szCs w:val="22"/>
              </w:rPr>
            </w:pPr>
            <w:r w:rsidRPr="0058142F">
              <w:rPr>
                <w:rFonts w:ascii="Arial" w:hAnsi="Arial" w:cs="Arial"/>
                <w:color w:val="000000"/>
                <w:sz w:val="22"/>
                <w:szCs w:val="22"/>
              </w:rPr>
              <w:t>Il laureato magistrale in Diplomazia e Cooperazione è in grado di formulare analisi sullo sviluppo dei sistemi politici internazionali, interpretare e redigere dossier sulle aree di crisi e di sviluppo; è in grado di coadiuvare attori in conflitto nell'individuazione di opportune strategie di trasformazione - anche non violenta - dei conflitti.</w:t>
            </w:r>
          </w:p>
        </w:tc>
      </w:tr>
      <w:tr w:rsidR="003B3F8C" w:rsidRPr="00E95053" w:rsidTr="001B6905">
        <w:trPr>
          <w:trHeight w:val="1359"/>
          <w:jc w:val="center"/>
        </w:trPr>
        <w:tc>
          <w:tcPr>
            <w:tcW w:w="1991" w:type="dxa"/>
            <w:shd w:val="clear" w:color="auto" w:fill="D9D9D9"/>
          </w:tcPr>
          <w:p w:rsidR="003B3F8C" w:rsidRPr="00D839DC" w:rsidRDefault="003B3F8C"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E95053" w:rsidRPr="00E95053" w:rsidRDefault="00E95053" w:rsidP="001B6905">
            <w:pPr>
              <w:rPr>
                <w:rFonts w:ascii="Arial" w:hAnsi="Arial" w:cs="Arial"/>
                <w:sz w:val="22"/>
                <w:szCs w:val="22"/>
                <w:lang w:val="en-GB"/>
              </w:rPr>
            </w:pPr>
            <w:r w:rsidRPr="00E95053">
              <w:rPr>
                <w:rFonts w:ascii="Arial" w:hAnsi="Arial" w:cs="Arial"/>
                <w:sz w:val="22"/>
                <w:szCs w:val="22"/>
                <w:lang w:val="en-GB"/>
              </w:rPr>
              <w:t>CONFLICT RESOLUTION AND PEACE BUILDING PROJECT CYCLE MANAGEMENT</w:t>
            </w:r>
          </w:p>
          <w:p w:rsidR="003B3F8C" w:rsidRPr="00E95053" w:rsidRDefault="00E95053" w:rsidP="001B6905">
            <w:pPr>
              <w:rPr>
                <w:rFonts w:ascii="Arial" w:hAnsi="Arial" w:cs="Arial"/>
                <w:i/>
                <w:sz w:val="16"/>
                <w:szCs w:val="16"/>
                <w:lang w:val="en-GB"/>
              </w:rPr>
            </w:pPr>
            <w:r w:rsidRPr="00E95053">
              <w:rPr>
                <w:rFonts w:ascii="Arial" w:hAnsi="Arial" w:cs="Arial"/>
                <w:sz w:val="22"/>
                <w:szCs w:val="22"/>
                <w:lang w:val="en-GB"/>
              </w:rPr>
              <w:t>STUDI STRATEGICI</w:t>
            </w:r>
          </w:p>
        </w:tc>
      </w:tr>
    </w:tbl>
    <w:p w:rsidR="003B3F8C" w:rsidRPr="00E95053" w:rsidRDefault="003B3F8C" w:rsidP="003B3F8C">
      <w:pPr>
        <w:spacing w:line="240" w:lineRule="atLeast"/>
        <w:rPr>
          <w:rFonts w:ascii="Arial" w:hAnsi="Arial" w:cs="Arial"/>
          <w:sz w:val="16"/>
          <w:szCs w:val="16"/>
          <w:lang w:val="en-GB"/>
        </w:rPr>
      </w:pPr>
    </w:p>
    <w:p w:rsidR="00D252C5" w:rsidRPr="00916F6E" w:rsidRDefault="00D252C5" w:rsidP="00D252C5">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D252C5" w:rsidRPr="00D839DC" w:rsidTr="001B6905">
        <w:trPr>
          <w:trHeight w:val="263"/>
          <w:jc w:val="center"/>
        </w:trPr>
        <w:tc>
          <w:tcPr>
            <w:tcW w:w="1991" w:type="dxa"/>
            <w:shd w:val="clear" w:color="auto" w:fill="D9D9D9"/>
          </w:tcPr>
          <w:p w:rsidR="00D252C5" w:rsidRPr="00D839DC" w:rsidRDefault="00D252C5"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D252C5" w:rsidRDefault="00D252C5" w:rsidP="00D252C5">
            <w:pPr>
              <w:rPr>
                <w:rFonts w:ascii="Arial" w:hAnsi="Arial" w:cs="Arial"/>
                <w:b/>
                <w:sz w:val="22"/>
                <w:szCs w:val="22"/>
              </w:rPr>
            </w:pPr>
            <w:r w:rsidRPr="00216757">
              <w:rPr>
                <w:rFonts w:ascii="Arial" w:hAnsi="Arial" w:cs="Arial"/>
                <w:b/>
                <w:sz w:val="22"/>
                <w:szCs w:val="22"/>
              </w:rPr>
              <w:t xml:space="preserve">AREA </w:t>
            </w:r>
            <w:r>
              <w:rPr>
                <w:rFonts w:ascii="Arial" w:hAnsi="Arial" w:cs="Arial"/>
                <w:b/>
                <w:sz w:val="22"/>
                <w:szCs w:val="22"/>
              </w:rPr>
              <w:t>LINGUISTICA</w:t>
            </w:r>
            <w:r w:rsidRPr="00216757">
              <w:rPr>
                <w:rFonts w:ascii="Arial" w:hAnsi="Arial" w:cs="Arial"/>
                <w:b/>
                <w:sz w:val="22"/>
                <w:szCs w:val="22"/>
              </w:rPr>
              <w:t xml:space="preserve"> (LEM52/LM81)</w:t>
            </w:r>
          </w:p>
          <w:p w:rsidR="00D252C5" w:rsidRPr="00D252C5" w:rsidRDefault="00D252C5" w:rsidP="00D252C5">
            <w:pPr>
              <w:rPr>
                <w:rFonts w:ascii="Arial" w:hAnsi="Arial" w:cs="Arial"/>
                <w:b/>
                <w:sz w:val="22"/>
                <w:szCs w:val="22"/>
              </w:rPr>
            </w:pPr>
          </w:p>
        </w:tc>
      </w:tr>
      <w:tr w:rsidR="00D252C5" w:rsidRPr="00D839DC" w:rsidTr="001B6905">
        <w:trPr>
          <w:trHeight w:val="453"/>
          <w:jc w:val="center"/>
        </w:trPr>
        <w:tc>
          <w:tcPr>
            <w:tcW w:w="1991" w:type="dxa"/>
            <w:shd w:val="clear" w:color="auto" w:fill="D9D9D9"/>
          </w:tcPr>
          <w:p w:rsidR="00D252C5" w:rsidRPr="00D839DC" w:rsidRDefault="00D252C5"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D252C5" w:rsidRPr="0058142F" w:rsidRDefault="00D252C5" w:rsidP="0058142F">
            <w:pPr>
              <w:spacing w:line="276" w:lineRule="auto"/>
              <w:ind w:right="-97"/>
              <w:jc w:val="both"/>
              <w:rPr>
                <w:rFonts w:ascii="Arial" w:hAnsi="Arial" w:cs="Arial"/>
                <w:i/>
                <w:sz w:val="22"/>
                <w:szCs w:val="22"/>
              </w:rPr>
            </w:pPr>
            <w:r w:rsidRPr="0058142F">
              <w:rPr>
                <w:rFonts w:ascii="Arial" w:hAnsi="Arial" w:cs="Arial"/>
                <w:color w:val="000000"/>
                <w:sz w:val="22"/>
                <w:szCs w:val="22"/>
              </w:rPr>
              <w:t>Il laureato magistrale acquisirà la completa padronanza dei termini tecnici dell'inglese e del francese, soprattutto nella loro prospettiva di utilizzo nell'ambito della vita di relazione internazionale.</w:t>
            </w:r>
            <w:r w:rsidRPr="0058142F">
              <w:rPr>
                <w:rFonts w:ascii="Arial" w:hAnsi="Arial" w:cs="Arial"/>
                <w:color w:val="000000"/>
                <w:sz w:val="22"/>
                <w:szCs w:val="22"/>
              </w:rPr>
              <w:br/>
              <w:t>La disponibilità di lingue complementari (spagnolo, arabo, lingue africane) potrà fornire un'ulteriore spunto di conoscenza nell'indispensabile patrimonio comunicativo.</w:t>
            </w:r>
          </w:p>
        </w:tc>
      </w:tr>
      <w:tr w:rsidR="00D252C5" w:rsidRPr="00D839DC" w:rsidTr="001B6905">
        <w:trPr>
          <w:trHeight w:val="946"/>
          <w:jc w:val="center"/>
        </w:trPr>
        <w:tc>
          <w:tcPr>
            <w:tcW w:w="1991" w:type="dxa"/>
            <w:shd w:val="clear" w:color="auto" w:fill="D9D9D9"/>
          </w:tcPr>
          <w:p w:rsidR="00D252C5" w:rsidRPr="00D839DC" w:rsidRDefault="00D252C5"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D252C5" w:rsidRPr="0058142F" w:rsidRDefault="00D252C5" w:rsidP="0058142F">
            <w:pPr>
              <w:spacing w:line="276" w:lineRule="auto"/>
              <w:jc w:val="both"/>
              <w:rPr>
                <w:rFonts w:ascii="Arial" w:hAnsi="Arial" w:cs="Arial"/>
                <w:i/>
                <w:sz w:val="22"/>
                <w:szCs w:val="22"/>
              </w:rPr>
            </w:pPr>
            <w:r w:rsidRPr="0058142F">
              <w:rPr>
                <w:rFonts w:ascii="Arial" w:hAnsi="Arial" w:cs="Arial"/>
                <w:color w:val="000000"/>
                <w:sz w:val="22"/>
                <w:szCs w:val="22"/>
              </w:rPr>
              <w:t>La capacità linguistica è funzionale alla programmazione e all'attuazione di progetti di cooperazione in particolari aree geografiche.</w:t>
            </w:r>
          </w:p>
        </w:tc>
      </w:tr>
      <w:tr w:rsidR="00D252C5" w:rsidRPr="00E95053" w:rsidTr="001B6905">
        <w:trPr>
          <w:trHeight w:val="1359"/>
          <w:jc w:val="center"/>
        </w:trPr>
        <w:tc>
          <w:tcPr>
            <w:tcW w:w="1991" w:type="dxa"/>
            <w:shd w:val="clear" w:color="auto" w:fill="D9D9D9"/>
          </w:tcPr>
          <w:p w:rsidR="00D252C5" w:rsidRPr="00D839DC" w:rsidRDefault="00D252C5"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E95053" w:rsidRPr="00E95053" w:rsidRDefault="00E95053" w:rsidP="001B6905">
            <w:pPr>
              <w:rPr>
                <w:rFonts w:ascii="Arial" w:hAnsi="Arial" w:cs="Arial"/>
                <w:sz w:val="22"/>
                <w:szCs w:val="22"/>
                <w:lang w:val="en-GB"/>
              </w:rPr>
            </w:pPr>
            <w:r w:rsidRPr="00E95053">
              <w:rPr>
                <w:rFonts w:ascii="Arial" w:hAnsi="Arial" w:cs="Arial"/>
                <w:sz w:val="22"/>
                <w:szCs w:val="22"/>
                <w:lang w:val="en-GB"/>
              </w:rPr>
              <w:t>ENGLISH STUDIES ADV.</w:t>
            </w:r>
          </w:p>
          <w:p w:rsidR="00E95053" w:rsidRPr="00E95053" w:rsidRDefault="00E95053" w:rsidP="001B6905">
            <w:pPr>
              <w:rPr>
                <w:rFonts w:ascii="Arial" w:hAnsi="Arial" w:cs="Arial"/>
                <w:sz w:val="22"/>
                <w:szCs w:val="22"/>
                <w:lang w:val="en-GB"/>
              </w:rPr>
            </w:pPr>
            <w:r w:rsidRPr="00E95053">
              <w:rPr>
                <w:rFonts w:ascii="Arial" w:hAnsi="Arial" w:cs="Arial"/>
                <w:sz w:val="22"/>
                <w:szCs w:val="22"/>
                <w:lang w:val="en-GB"/>
              </w:rPr>
              <w:t>ENGLISH STUDIES ADV.</w:t>
            </w:r>
          </w:p>
          <w:p w:rsidR="00E95053" w:rsidRPr="00E95053" w:rsidRDefault="00E95053" w:rsidP="001B6905">
            <w:pPr>
              <w:rPr>
                <w:rFonts w:ascii="Arial" w:hAnsi="Arial" w:cs="Arial"/>
                <w:sz w:val="22"/>
                <w:szCs w:val="22"/>
                <w:lang w:val="en-GB"/>
              </w:rPr>
            </w:pPr>
            <w:r w:rsidRPr="00E95053">
              <w:rPr>
                <w:rFonts w:ascii="Arial" w:hAnsi="Arial" w:cs="Arial"/>
                <w:sz w:val="22"/>
                <w:szCs w:val="22"/>
                <w:lang w:val="en-GB"/>
              </w:rPr>
              <w:t>FRENCH STUDIES ADV.</w:t>
            </w:r>
          </w:p>
          <w:p w:rsidR="00E95053" w:rsidRPr="00E95053" w:rsidRDefault="00E95053" w:rsidP="001B6905">
            <w:pPr>
              <w:rPr>
                <w:rFonts w:ascii="Arial" w:hAnsi="Arial" w:cs="Arial"/>
                <w:sz w:val="22"/>
                <w:szCs w:val="22"/>
                <w:lang w:val="en-GB"/>
              </w:rPr>
            </w:pPr>
            <w:r w:rsidRPr="00E95053">
              <w:rPr>
                <w:rFonts w:ascii="Arial" w:hAnsi="Arial" w:cs="Arial"/>
                <w:sz w:val="22"/>
                <w:szCs w:val="22"/>
                <w:lang w:val="en-GB"/>
              </w:rPr>
              <w:t>FRENCH STUDIES ADV.</w:t>
            </w:r>
          </w:p>
          <w:p w:rsidR="00E95053" w:rsidRPr="00E95053" w:rsidRDefault="00E95053" w:rsidP="001B6905">
            <w:pPr>
              <w:rPr>
                <w:rFonts w:ascii="Arial" w:hAnsi="Arial" w:cs="Arial"/>
                <w:sz w:val="22"/>
                <w:szCs w:val="22"/>
              </w:rPr>
            </w:pPr>
            <w:r w:rsidRPr="00E95053">
              <w:rPr>
                <w:rFonts w:ascii="Arial" w:hAnsi="Arial" w:cs="Arial"/>
                <w:sz w:val="22"/>
                <w:szCs w:val="22"/>
              </w:rPr>
              <w:t>LINGUA ARABA I</w:t>
            </w:r>
          </w:p>
          <w:p w:rsidR="00E95053" w:rsidRPr="00E95053" w:rsidRDefault="00E95053" w:rsidP="001B6905">
            <w:pPr>
              <w:rPr>
                <w:rFonts w:ascii="Arial" w:hAnsi="Arial" w:cs="Arial"/>
                <w:sz w:val="22"/>
                <w:szCs w:val="22"/>
              </w:rPr>
            </w:pPr>
            <w:r w:rsidRPr="00E95053">
              <w:rPr>
                <w:rFonts w:ascii="Arial" w:hAnsi="Arial" w:cs="Arial"/>
                <w:sz w:val="22"/>
                <w:szCs w:val="22"/>
              </w:rPr>
              <w:t>LINGUA SPAGNOLA</w:t>
            </w:r>
          </w:p>
          <w:p w:rsidR="00D252C5" w:rsidRPr="00E95053" w:rsidRDefault="00E95053" w:rsidP="001B6905">
            <w:pPr>
              <w:rPr>
                <w:rFonts w:ascii="Arial" w:hAnsi="Arial" w:cs="Arial"/>
                <w:i/>
                <w:sz w:val="16"/>
                <w:szCs w:val="16"/>
              </w:rPr>
            </w:pPr>
            <w:r w:rsidRPr="00E95053">
              <w:rPr>
                <w:rFonts w:ascii="Arial" w:hAnsi="Arial" w:cs="Arial"/>
                <w:sz w:val="22"/>
                <w:szCs w:val="22"/>
              </w:rPr>
              <w:t>LINGUA TEDESCA I</w:t>
            </w:r>
          </w:p>
        </w:tc>
      </w:tr>
    </w:tbl>
    <w:p w:rsidR="00D252C5" w:rsidRPr="00E95053" w:rsidRDefault="00D252C5" w:rsidP="00D252C5">
      <w:pPr>
        <w:spacing w:line="240" w:lineRule="atLeast"/>
        <w:rPr>
          <w:rFonts w:ascii="Arial" w:hAnsi="Arial" w:cs="Arial"/>
          <w:sz w:val="16"/>
          <w:szCs w:val="16"/>
        </w:rPr>
      </w:pPr>
    </w:p>
    <w:p w:rsidR="00AE379D" w:rsidRPr="00E95053" w:rsidRDefault="00AE379D" w:rsidP="00CF62D8">
      <w:pPr>
        <w:spacing w:line="240" w:lineRule="atLeast"/>
        <w:rPr>
          <w:rFonts w:ascii="Arial" w:hAnsi="Arial" w:cs="Arial"/>
          <w:sz w:val="16"/>
          <w:szCs w:val="16"/>
        </w:rPr>
      </w:pPr>
    </w:p>
    <w:sectPr w:rsidR="00AE379D" w:rsidRPr="00E95053" w:rsidSect="00830CE5">
      <w:headerReference w:type="default" r:id="rId11"/>
      <w:footerReference w:type="default" r:id="rId12"/>
      <w:pgSz w:w="11906" w:h="16838" w:code="9"/>
      <w:pgMar w:top="1418" w:right="1841" w:bottom="1701" w:left="1701" w:header="1414" w:footer="948" w:gutter="0"/>
      <w:pgNumType w:start="1"/>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E1E" w:rsidRDefault="00873E1E">
      <w:r>
        <w:separator/>
      </w:r>
    </w:p>
  </w:endnote>
  <w:endnote w:type="continuationSeparator" w:id="0">
    <w:p w:rsidR="00873E1E" w:rsidRDefault="0087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9D" w:rsidRPr="00A664A5" w:rsidRDefault="00D1699D" w:rsidP="00D839DC">
    <w:pPr>
      <w:pStyle w:val="Pidipagina"/>
      <w:pBdr>
        <w:top w:val="thinThickSmallGap" w:sz="24" w:space="1" w:color="622423"/>
      </w:pBdr>
      <w:tabs>
        <w:tab w:val="clear" w:pos="4819"/>
        <w:tab w:val="clear" w:pos="9638"/>
        <w:tab w:val="right" w:pos="10204"/>
      </w:tabs>
      <w:spacing w:before="120"/>
      <w:rPr>
        <w:rFonts w:ascii="Arial" w:hAnsi="Arial" w:cs="Arial"/>
        <w:i/>
        <w:color w:val="244061"/>
        <w:sz w:val="18"/>
        <w:szCs w:val="18"/>
      </w:rPr>
    </w:pPr>
    <w:r w:rsidRPr="00A664A5">
      <w:rPr>
        <w:rFonts w:ascii="Arial" w:hAnsi="Arial" w:cs="Arial"/>
        <w:i/>
        <w:color w:val="244061"/>
        <w:sz w:val="18"/>
        <w:szCs w:val="18"/>
      </w:rPr>
      <w:t>Modello di documento a cura di Ufficio Studi per la Valutazione</w:t>
    </w:r>
    <w:r w:rsidRPr="00A027D1">
      <w:rPr>
        <w:rFonts w:ascii="Arial" w:hAnsi="Arial" w:cs="Arial"/>
        <w:i/>
        <w:color w:val="244061"/>
        <w:sz w:val="18"/>
        <w:szCs w:val="18"/>
      </w:rPr>
      <w:tab/>
    </w:r>
    <w:r w:rsidRPr="00A664A5">
      <w:rPr>
        <w:rFonts w:ascii="Arial" w:hAnsi="Arial" w:cs="Arial"/>
        <w:i/>
        <w:color w:val="244061"/>
        <w:sz w:val="18"/>
        <w:szCs w:val="18"/>
      </w:rPr>
      <w:t xml:space="preserve">Pag. </w:t>
    </w:r>
    <w:r w:rsidRPr="00A664A5">
      <w:rPr>
        <w:rFonts w:ascii="Arial" w:hAnsi="Arial" w:cs="Arial"/>
        <w:i/>
        <w:color w:val="244061"/>
        <w:sz w:val="18"/>
        <w:szCs w:val="18"/>
      </w:rPr>
      <w:fldChar w:fldCharType="begin"/>
    </w:r>
    <w:r w:rsidRPr="00A664A5">
      <w:rPr>
        <w:rFonts w:ascii="Arial" w:hAnsi="Arial" w:cs="Arial"/>
        <w:i/>
        <w:color w:val="244061"/>
        <w:sz w:val="18"/>
        <w:szCs w:val="18"/>
      </w:rPr>
      <w:instrText>PAGE   \* MERGEFORMAT</w:instrText>
    </w:r>
    <w:r w:rsidRPr="00A664A5">
      <w:rPr>
        <w:rFonts w:ascii="Arial" w:hAnsi="Arial" w:cs="Arial"/>
        <w:i/>
        <w:color w:val="244061"/>
        <w:sz w:val="18"/>
        <w:szCs w:val="18"/>
      </w:rPr>
      <w:fldChar w:fldCharType="separate"/>
    </w:r>
    <w:r w:rsidRPr="000F4110">
      <w:rPr>
        <w:rFonts w:ascii="Arial" w:hAnsi="Arial" w:cs="Arial"/>
        <w:i/>
        <w:noProof/>
        <w:color w:val="244061"/>
        <w:sz w:val="18"/>
        <w:szCs w:val="18"/>
      </w:rPr>
      <w:t>2</w:t>
    </w:r>
    <w:r w:rsidRPr="00A664A5">
      <w:rPr>
        <w:rFonts w:ascii="Arial" w:hAnsi="Arial" w:cs="Arial"/>
        <w:i/>
        <w:color w:val="244061"/>
        <w:sz w:val="18"/>
        <w:szCs w:val="18"/>
      </w:rPr>
      <w:fldChar w:fldCharType="end"/>
    </w:r>
  </w:p>
  <w:p w:rsidR="00D1699D" w:rsidRPr="00A664A5" w:rsidRDefault="00D1699D">
    <w:pPr>
      <w:pStyle w:val="Pidipagina"/>
      <w:rPr>
        <w:color w:val="24406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9D" w:rsidRPr="00D839DC" w:rsidRDefault="00C47921">
    <w:pPr>
      <w:rPr>
        <w:rFonts w:ascii="Cambria" w:hAnsi="Cambria"/>
      </w:rPr>
    </w:pPr>
    <w:r>
      <w:rPr>
        <w:noProof/>
      </w:rPr>
      <mc:AlternateContent>
        <mc:Choice Requires="wps">
          <w:drawing>
            <wp:anchor distT="0" distB="0" distL="114300" distR="114300" simplePos="0" relativeHeight="251657728" behindDoc="0" locked="0" layoutInCell="1" allowOverlap="1">
              <wp:simplePos x="0" y="0"/>
              <wp:positionH relativeFrom="page">
                <wp:posOffset>3640455</wp:posOffset>
              </wp:positionH>
              <wp:positionV relativeFrom="page">
                <wp:posOffset>9838055</wp:posOffset>
              </wp:positionV>
              <wp:extent cx="331470" cy="323215"/>
              <wp:effectExtent l="0" t="0" r="0" b="63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32321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D1699D" w:rsidRPr="00830CE5" w:rsidRDefault="00D1699D">
                          <w:pPr>
                            <w:pStyle w:val="Pidipagina"/>
                            <w:jc w:val="center"/>
                            <w:rPr>
                              <w:rFonts w:ascii="Arial" w:hAnsi="Arial" w:cs="Arial"/>
                              <w:b/>
                              <w:bCs/>
                              <w:color w:val="FFFFFF"/>
                              <w:sz w:val="20"/>
                            </w:rPr>
                          </w:pPr>
                          <w:r w:rsidRPr="00830CE5">
                            <w:rPr>
                              <w:rFonts w:ascii="Arial" w:hAnsi="Arial" w:cs="Arial"/>
                              <w:sz w:val="20"/>
                            </w:rPr>
                            <w:fldChar w:fldCharType="begin"/>
                          </w:r>
                          <w:r w:rsidRPr="00830CE5">
                            <w:rPr>
                              <w:rFonts w:ascii="Arial" w:hAnsi="Arial" w:cs="Arial"/>
                              <w:sz w:val="20"/>
                            </w:rPr>
                            <w:instrText>PAGE    \* MERGEFORMAT</w:instrText>
                          </w:r>
                          <w:r w:rsidRPr="00830CE5">
                            <w:rPr>
                              <w:rFonts w:ascii="Arial" w:hAnsi="Arial" w:cs="Arial"/>
                              <w:sz w:val="20"/>
                            </w:rPr>
                            <w:fldChar w:fldCharType="separate"/>
                          </w:r>
                          <w:r w:rsidR="00D654B1" w:rsidRPr="00D654B1">
                            <w:rPr>
                              <w:rFonts w:ascii="Arial" w:hAnsi="Arial" w:cs="Arial"/>
                              <w:b/>
                              <w:bCs/>
                              <w:noProof/>
                              <w:color w:val="FFFFFF"/>
                              <w:sz w:val="20"/>
                            </w:rPr>
                            <w:t>8</w:t>
                          </w:r>
                          <w:r w:rsidRPr="00830CE5">
                            <w:rPr>
                              <w:rFonts w:ascii="Arial" w:hAnsi="Arial" w:cs="Arial"/>
                              <w:b/>
                              <w:bCs/>
                              <w:color w:val="FFFFFF"/>
                              <w:sz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286.65pt;margin-top:774.65pt;width:26.1pt;height:2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" fillcolor="#40618b" stroked="f">
              <v:textbox inset="0,,0">
                <w:txbxContent>
                  <w:p w:rsidR="00D1699D" w:rsidRPr="00830CE5" w:rsidRDefault="00D1699D">
                    <w:pPr>
                      <w:pStyle w:val="Pidipagina"/>
                      <w:jc w:val="center"/>
                      <w:rPr>
                        <w:rFonts w:ascii="Arial" w:hAnsi="Arial" w:cs="Arial"/>
                        <w:b/>
                        <w:bCs/>
                        <w:color w:val="FFFFFF"/>
                        <w:sz w:val="20"/>
                      </w:rPr>
                    </w:pPr>
                    <w:r w:rsidRPr="00830CE5">
                      <w:rPr>
                        <w:rFonts w:ascii="Arial" w:hAnsi="Arial" w:cs="Arial"/>
                        <w:sz w:val="20"/>
                      </w:rPr>
                      <w:fldChar w:fldCharType="begin"/>
                    </w:r>
                    <w:r w:rsidRPr="00830CE5">
                      <w:rPr>
                        <w:rFonts w:ascii="Arial" w:hAnsi="Arial" w:cs="Arial"/>
                        <w:sz w:val="20"/>
                      </w:rPr>
                      <w:instrText>PAGE    \* MERGEFORMAT</w:instrText>
                    </w:r>
                    <w:r w:rsidRPr="00830CE5">
                      <w:rPr>
                        <w:rFonts w:ascii="Arial" w:hAnsi="Arial" w:cs="Arial"/>
                        <w:sz w:val="20"/>
                      </w:rPr>
                      <w:fldChar w:fldCharType="separate"/>
                    </w:r>
                    <w:r w:rsidR="00D654B1" w:rsidRPr="00D654B1">
                      <w:rPr>
                        <w:rFonts w:ascii="Arial" w:hAnsi="Arial" w:cs="Arial"/>
                        <w:b/>
                        <w:bCs/>
                        <w:noProof/>
                        <w:color w:val="FFFFFF"/>
                        <w:sz w:val="20"/>
                      </w:rPr>
                      <w:t>8</w:t>
                    </w:r>
                    <w:r w:rsidRPr="00830CE5">
                      <w:rPr>
                        <w:rFonts w:ascii="Arial" w:hAnsi="Arial" w:cs="Arial"/>
                        <w:b/>
                        <w:bCs/>
                        <w:color w:val="FFFFFF"/>
                        <w:sz w:val="20"/>
                      </w:rPr>
                      <w:fldChar w:fldCharType="end"/>
                    </w:r>
                  </w:p>
                </w:txbxContent>
              </v:textbox>
              <w10:wrap anchorx="page" anchory="page"/>
            </v:oval>
          </w:pict>
        </mc:Fallback>
      </mc:AlternateContent>
    </w:r>
  </w:p>
  <w:p w:rsidR="00D1699D" w:rsidRPr="00BA3E0B" w:rsidRDefault="00D1699D" w:rsidP="00D839DC">
    <w:pPr>
      <w:tabs>
        <w:tab w:val="center" w:pos="4252"/>
        <w:tab w:val="left" w:pos="5304"/>
      </w:tabs>
      <w:spacing w:line="220" w:lineRule="exact"/>
      <w:jc w:val="center"/>
      <w:rPr>
        <w:rFonts w:ascii="Times New Roman" w:hAnsi="Times New Roman"/>
        <w:b/>
        <w:sz w:val="17"/>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E1E" w:rsidRDefault="00873E1E">
      <w:r>
        <w:separator/>
      </w:r>
    </w:p>
  </w:footnote>
  <w:footnote w:type="continuationSeparator" w:id="0">
    <w:p w:rsidR="00873E1E" w:rsidRDefault="00873E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9D" w:rsidRDefault="00C47921" w:rsidP="00D839DC">
    <w:pPr>
      <w:pStyle w:val="Intestazione"/>
    </w:pPr>
    <w:r w:rsidRPr="00EC37CA">
      <w:rPr>
        <w:noProof/>
      </w:rPr>
      <w:drawing>
        <wp:inline distT="0" distB="0" distL="0" distR="0">
          <wp:extent cx="3079750" cy="762000"/>
          <wp:effectExtent l="0" t="0" r="635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0" cy="762000"/>
                  </a:xfrm>
                  <a:prstGeom prst="rect">
                    <a:avLst/>
                  </a:prstGeom>
                  <a:noFill/>
                  <a:ln>
                    <a:noFill/>
                  </a:ln>
                </pic:spPr>
              </pic:pic>
            </a:graphicData>
          </a:graphic>
        </wp:inline>
      </w:drawing>
    </w:r>
  </w:p>
  <w:p w:rsidR="00D1699D" w:rsidRPr="00A664A5" w:rsidRDefault="00D1699D" w:rsidP="00D839DC">
    <w:pPr>
      <w:pStyle w:val="Intestazione"/>
      <w:jc w:val="right"/>
      <w:rPr>
        <w:rFonts w:ascii="Arial" w:hAnsi="Arial" w:cs="Arial"/>
        <w:i/>
        <w:color w:val="808080"/>
        <w:sz w:val="18"/>
        <w:szCs w:val="18"/>
      </w:rPr>
    </w:pPr>
    <w:r w:rsidRPr="00A664A5">
      <w:rPr>
        <w:rFonts w:ascii="Arial" w:hAnsi="Arial" w:cs="Arial"/>
        <w:i/>
        <w:color w:val="808080"/>
        <w:sz w:val="18"/>
        <w:szCs w:val="18"/>
      </w:rPr>
      <w:t xml:space="preserve">Corso di studio: </w:t>
    </w:r>
    <w:r w:rsidRPr="00AB4DCF">
      <w:rPr>
        <w:rFonts w:ascii="Arial" w:hAnsi="Arial" w:cs="Arial"/>
        <w:i/>
        <w:noProof/>
        <w:color w:val="808080"/>
        <w:sz w:val="18"/>
        <w:szCs w:val="18"/>
      </w:rPr>
      <w:t>SCIENZE DELL'ARCHITETTURA</w:t>
    </w:r>
    <w:r>
      <w:rPr>
        <w:rFonts w:ascii="Arial" w:hAnsi="Arial" w:cs="Arial"/>
        <w:i/>
        <w:noProof/>
        <w:color w:val="808080"/>
        <w:sz w:val="18"/>
        <w:szCs w:val="18"/>
      </w:rPr>
      <w:t xml:space="preserve"> (</w:t>
    </w:r>
    <w:r w:rsidRPr="00AB4DCF">
      <w:rPr>
        <w:rFonts w:ascii="Arial" w:hAnsi="Arial" w:cs="Arial"/>
        <w:i/>
        <w:noProof/>
        <w:color w:val="808080"/>
        <w:sz w:val="18"/>
        <w:szCs w:val="18"/>
      </w:rPr>
      <w:t>AR01</w:t>
    </w:r>
    <w:r>
      <w:rPr>
        <w:rFonts w:ascii="Arial" w:hAnsi="Arial" w:cs="Arial"/>
        <w:i/>
        <w:noProof/>
        <w:color w:val="808080"/>
        <w:sz w:val="18"/>
        <w:szCs w:val="18"/>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9D" w:rsidRPr="00D839DC" w:rsidRDefault="00D1699D" w:rsidP="00885BF1">
    <w:pPr>
      <w:pStyle w:val="Intestazione"/>
      <w:tabs>
        <w:tab w:val="center" w:pos="3828"/>
      </w:tabs>
      <w:jc w:val="right"/>
      <w:rPr>
        <w:rFonts w:ascii="Arial" w:hAnsi="Arial" w:cs="Arial"/>
        <w:i/>
        <w:color w:val="7F7F7F"/>
        <w:sz w:val="14"/>
        <w:szCs w:val="14"/>
      </w:rPr>
    </w:pPr>
    <w:r w:rsidRPr="00D839DC">
      <w:rPr>
        <w:rFonts w:ascii="Arial" w:hAnsi="Arial" w:cs="Arial"/>
        <w:i/>
        <w:color w:val="7F7F7F"/>
        <w:sz w:val="14"/>
        <w:szCs w:val="14"/>
      </w:rPr>
      <w:t xml:space="preserve">Questionario di consultazione </w:t>
    </w:r>
    <w:r>
      <w:rPr>
        <w:rFonts w:ascii="Arial" w:hAnsi="Arial" w:cs="Arial"/>
        <w:i/>
        <w:color w:val="7F7F7F"/>
        <w:sz w:val="14"/>
        <w:szCs w:val="14"/>
      </w:rPr>
      <w:t xml:space="preserve">delle organizzazioni </w:t>
    </w:r>
    <w:r w:rsidRPr="00885BF1">
      <w:rPr>
        <w:rFonts w:ascii="Arial" w:hAnsi="Arial" w:cs="Arial"/>
        <w:i/>
        <w:color w:val="7F7F7F"/>
        <w:sz w:val="14"/>
        <w:szCs w:val="14"/>
      </w:rPr>
      <w:t>rappresentative della produzione e delle professioni</w:t>
    </w:r>
  </w:p>
  <w:p w:rsidR="00D1699D" w:rsidRPr="00D839DC" w:rsidRDefault="00C47921" w:rsidP="00D839DC">
    <w:pPr>
      <w:pStyle w:val="Intestazione"/>
      <w:rPr>
        <w:rFonts w:ascii="Arial" w:hAnsi="Arial" w:cs="Arial"/>
      </w:rPr>
    </w:pPr>
    <w:r w:rsidRPr="00EC37CA">
      <w:rPr>
        <w:noProof/>
      </w:rPr>
      <w:drawing>
        <wp:inline distT="0" distB="0" distL="0" distR="0">
          <wp:extent cx="3079750" cy="76200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0" cy="762000"/>
                  </a:xfrm>
                  <a:prstGeom prst="rect">
                    <a:avLst/>
                  </a:prstGeom>
                  <a:noFill/>
                  <a:ln>
                    <a:noFill/>
                  </a:ln>
                </pic:spPr>
              </pic:pic>
            </a:graphicData>
          </a:graphic>
        </wp:inline>
      </w:drawing>
    </w:r>
  </w:p>
  <w:p w:rsidR="00D1699D" w:rsidRPr="001C038A" w:rsidRDefault="00D1699D" w:rsidP="00D839DC">
    <w:pPr>
      <w:pStyle w:val="Intestazione"/>
      <w:spacing w:after="120"/>
      <w:ind w:left="1276"/>
      <w:rPr>
        <w:color w:val="7F7F7F"/>
        <w:sz w:val="16"/>
        <w:szCs w:val="16"/>
      </w:rPr>
    </w:pPr>
    <w:r w:rsidRPr="001C038A">
      <w:rPr>
        <w:rFonts w:ascii="Arial" w:hAnsi="Arial" w:cs="Arial"/>
        <w:b/>
        <w:color w:val="7F7F7F"/>
        <w:sz w:val="16"/>
        <w:szCs w:val="16"/>
      </w:rPr>
      <w:t>Presidio della Qualità - Ufficio di Staff Valutazione e Controllo per la Qualità</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8C9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9491D"/>
    <w:multiLevelType w:val="hybridMultilevel"/>
    <w:tmpl w:val="98BE4CE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1F06396"/>
    <w:multiLevelType w:val="hybridMultilevel"/>
    <w:tmpl w:val="EF08C7AE"/>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90D2F4F"/>
    <w:multiLevelType w:val="hybridMultilevel"/>
    <w:tmpl w:val="98BE4CE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39D707A"/>
    <w:multiLevelType w:val="hybridMultilevel"/>
    <w:tmpl w:val="7FA2115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CF422C"/>
    <w:multiLevelType w:val="hybridMultilevel"/>
    <w:tmpl w:val="637E44C4"/>
    <w:lvl w:ilvl="0" w:tplc="457E6DF0">
      <w:numFmt w:val="bullet"/>
      <w:lvlText w:val="-"/>
      <w:lvlJc w:val="left"/>
      <w:pPr>
        <w:ind w:left="720" w:hanging="360"/>
      </w:pPr>
      <w:rPr>
        <w:rFonts w:ascii="Calibri" w:eastAsia="Calibri" w:hAnsi="Calibri"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FF103F"/>
    <w:multiLevelType w:val="hybridMultilevel"/>
    <w:tmpl w:val="01A4292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7E878F9"/>
    <w:multiLevelType w:val="hybridMultilevel"/>
    <w:tmpl w:val="F4560D8E"/>
    <w:lvl w:ilvl="0" w:tplc="F57679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E8408B"/>
    <w:multiLevelType w:val="hybridMultilevel"/>
    <w:tmpl w:val="A8AE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1C6226"/>
    <w:multiLevelType w:val="hybridMultilevel"/>
    <w:tmpl w:val="1FEAAC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A32ABA"/>
    <w:multiLevelType w:val="hybridMultilevel"/>
    <w:tmpl w:val="DA3E18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7430E8D"/>
    <w:multiLevelType w:val="hybridMultilevel"/>
    <w:tmpl w:val="DB68CB90"/>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360B69"/>
    <w:multiLevelType w:val="hybridMultilevel"/>
    <w:tmpl w:val="D1B6D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8C2D84"/>
    <w:multiLevelType w:val="hybridMultilevel"/>
    <w:tmpl w:val="DABCF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DF792A"/>
    <w:multiLevelType w:val="hybridMultilevel"/>
    <w:tmpl w:val="4B2EAE0C"/>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853F6A"/>
    <w:multiLevelType w:val="hybridMultilevel"/>
    <w:tmpl w:val="F55A3B16"/>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794F43"/>
    <w:multiLevelType w:val="hybridMultilevel"/>
    <w:tmpl w:val="08585E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69E7BA2"/>
    <w:multiLevelType w:val="hybridMultilevel"/>
    <w:tmpl w:val="B6CC3D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F364647"/>
    <w:multiLevelType w:val="hybridMultilevel"/>
    <w:tmpl w:val="7EE0DA0E"/>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9" w15:restartNumberingAfterBreak="0">
    <w:nsid w:val="74B64089"/>
    <w:multiLevelType w:val="hybridMultilevel"/>
    <w:tmpl w:val="376A5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9063A4C"/>
    <w:multiLevelType w:val="hybridMultilevel"/>
    <w:tmpl w:val="DBB2B4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1B2CA6"/>
    <w:multiLevelType w:val="hybridMultilevel"/>
    <w:tmpl w:val="4DEE366E"/>
    <w:lvl w:ilvl="0" w:tplc="457E6DF0">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6"/>
  </w:num>
  <w:num w:numId="4">
    <w:abstractNumId w:val="4"/>
  </w:num>
  <w:num w:numId="5">
    <w:abstractNumId w:val="17"/>
  </w:num>
  <w:num w:numId="6">
    <w:abstractNumId w:val="12"/>
  </w:num>
  <w:num w:numId="7">
    <w:abstractNumId w:val="8"/>
  </w:num>
  <w:num w:numId="8">
    <w:abstractNumId w:val="2"/>
  </w:num>
  <w:num w:numId="9">
    <w:abstractNumId w:val="6"/>
  </w:num>
  <w:num w:numId="10">
    <w:abstractNumId w:val="3"/>
  </w:num>
  <w:num w:numId="11">
    <w:abstractNumId w:val="5"/>
  </w:num>
  <w:num w:numId="12">
    <w:abstractNumId w:val="21"/>
  </w:num>
  <w:num w:numId="13">
    <w:abstractNumId w:val="1"/>
  </w:num>
  <w:num w:numId="14">
    <w:abstractNumId w:val="9"/>
  </w:num>
  <w:num w:numId="15">
    <w:abstractNumId w:val="13"/>
  </w:num>
  <w:num w:numId="16">
    <w:abstractNumId w:val="18"/>
  </w:num>
  <w:num w:numId="17">
    <w:abstractNumId w:val="14"/>
  </w:num>
  <w:num w:numId="18">
    <w:abstractNumId w:val="15"/>
  </w:num>
  <w:num w:numId="19">
    <w:abstractNumId w:val="11"/>
  </w:num>
  <w:num w:numId="20">
    <w:abstractNumId w:val="20"/>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9F"/>
    <w:rsid w:val="00000470"/>
    <w:rsid w:val="00007E5A"/>
    <w:rsid w:val="00010E82"/>
    <w:rsid w:val="000113FD"/>
    <w:rsid w:val="00017B78"/>
    <w:rsid w:val="000263C0"/>
    <w:rsid w:val="00047F33"/>
    <w:rsid w:val="000649AA"/>
    <w:rsid w:val="00065F6C"/>
    <w:rsid w:val="00067ACB"/>
    <w:rsid w:val="000740E1"/>
    <w:rsid w:val="000B05DB"/>
    <w:rsid w:val="000E64BA"/>
    <w:rsid w:val="000F4785"/>
    <w:rsid w:val="001138EF"/>
    <w:rsid w:val="00114AF9"/>
    <w:rsid w:val="00114CA4"/>
    <w:rsid w:val="0011731B"/>
    <w:rsid w:val="00124B34"/>
    <w:rsid w:val="00132DEB"/>
    <w:rsid w:val="0013522A"/>
    <w:rsid w:val="001364E6"/>
    <w:rsid w:val="0013757E"/>
    <w:rsid w:val="001408B1"/>
    <w:rsid w:val="0014143D"/>
    <w:rsid w:val="00144395"/>
    <w:rsid w:val="00146F52"/>
    <w:rsid w:val="00147BD8"/>
    <w:rsid w:val="00150EC1"/>
    <w:rsid w:val="00161B90"/>
    <w:rsid w:val="00164B61"/>
    <w:rsid w:val="001A1FCD"/>
    <w:rsid w:val="001A38C2"/>
    <w:rsid w:val="001C038A"/>
    <w:rsid w:val="001C2805"/>
    <w:rsid w:val="001D5CF0"/>
    <w:rsid w:val="001E4C92"/>
    <w:rsid w:val="001F5B61"/>
    <w:rsid w:val="00203DE4"/>
    <w:rsid w:val="00216757"/>
    <w:rsid w:val="00226409"/>
    <w:rsid w:val="00226526"/>
    <w:rsid w:val="002315FC"/>
    <w:rsid w:val="002350FE"/>
    <w:rsid w:val="002378C8"/>
    <w:rsid w:val="0024685D"/>
    <w:rsid w:val="0024781A"/>
    <w:rsid w:val="00247B80"/>
    <w:rsid w:val="00247FED"/>
    <w:rsid w:val="00251C34"/>
    <w:rsid w:val="00256901"/>
    <w:rsid w:val="00260357"/>
    <w:rsid w:val="0027266E"/>
    <w:rsid w:val="00272807"/>
    <w:rsid w:val="00273793"/>
    <w:rsid w:val="00281C33"/>
    <w:rsid w:val="00286152"/>
    <w:rsid w:val="00292455"/>
    <w:rsid w:val="002D34AB"/>
    <w:rsid w:val="002D620D"/>
    <w:rsid w:val="002D699F"/>
    <w:rsid w:val="002E3BC8"/>
    <w:rsid w:val="002F15B3"/>
    <w:rsid w:val="002F3AF2"/>
    <w:rsid w:val="00301D59"/>
    <w:rsid w:val="003220FD"/>
    <w:rsid w:val="00322672"/>
    <w:rsid w:val="00324CB8"/>
    <w:rsid w:val="00325FDD"/>
    <w:rsid w:val="0033175A"/>
    <w:rsid w:val="003338B9"/>
    <w:rsid w:val="0035290B"/>
    <w:rsid w:val="00355186"/>
    <w:rsid w:val="003571CB"/>
    <w:rsid w:val="00360C7D"/>
    <w:rsid w:val="00377DFB"/>
    <w:rsid w:val="003807DB"/>
    <w:rsid w:val="00383B0D"/>
    <w:rsid w:val="003845E1"/>
    <w:rsid w:val="00392AF7"/>
    <w:rsid w:val="003A2256"/>
    <w:rsid w:val="003B3465"/>
    <w:rsid w:val="003B3F8C"/>
    <w:rsid w:val="003B5D49"/>
    <w:rsid w:val="003B7DC3"/>
    <w:rsid w:val="003C11F3"/>
    <w:rsid w:val="003C239E"/>
    <w:rsid w:val="003E6734"/>
    <w:rsid w:val="003F4B62"/>
    <w:rsid w:val="003F54CF"/>
    <w:rsid w:val="00403A2E"/>
    <w:rsid w:val="00427AE4"/>
    <w:rsid w:val="00441427"/>
    <w:rsid w:val="0044480E"/>
    <w:rsid w:val="00466A39"/>
    <w:rsid w:val="00467CA7"/>
    <w:rsid w:val="00480453"/>
    <w:rsid w:val="00481460"/>
    <w:rsid w:val="00487C90"/>
    <w:rsid w:val="00493E9D"/>
    <w:rsid w:val="004A710E"/>
    <w:rsid w:val="004B0540"/>
    <w:rsid w:val="004B5460"/>
    <w:rsid w:val="004C6349"/>
    <w:rsid w:val="004E16A4"/>
    <w:rsid w:val="004E1D33"/>
    <w:rsid w:val="004E4897"/>
    <w:rsid w:val="004F300A"/>
    <w:rsid w:val="004F5C77"/>
    <w:rsid w:val="004F6764"/>
    <w:rsid w:val="0050761B"/>
    <w:rsid w:val="0051550A"/>
    <w:rsid w:val="00556CBA"/>
    <w:rsid w:val="00564E34"/>
    <w:rsid w:val="005812E9"/>
    <w:rsid w:val="0058142F"/>
    <w:rsid w:val="00583963"/>
    <w:rsid w:val="00594C12"/>
    <w:rsid w:val="005A0A5E"/>
    <w:rsid w:val="005A3F15"/>
    <w:rsid w:val="005D6463"/>
    <w:rsid w:val="005D7FEB"/>
    <w:rsid w:val="005E4B15"/>
    <w:rsid w:val="005F269B"/>
    <w:rsid w:val="005F539A"/>
    <w:rsid w:val="005F7364"/>
    <w:rsid w:val="00617A38"/>
    <w:rsid w:val="006235DD"/>
    <w:rsid w:val="00627E3D"/>
    <w:rsid w:val="0063538D"/>
    <w:rsid w:val="0063688E"/>
    <w:rsid w:val="0064154E"/>
    <w:rsid w:val="006437F5"/>
    <w:rsid w:val="00654B29"/>
    <w:rsid w:val="00666114"/>
    <w:rsid w:val="0067157C"/>
    <w:rsid w:val="00680692"/>
    <w:rsid w:val="0068144E"/>
    <w:rsid w:val="0068359A"/>
    <w:rsid w:val="00690843"/>
    <w:rsid w:val="00692C30"/>
    <w:rsid w:val="00693D89"/>
    <w:rsid w:val="0069499B"/>
    <w:rsid w:val="006A4E61"/>
    <w:rsid w:val="006A55FF"/>
    <w:rsid w:val="006A5A6E"/>
    <w:rsid w:val="006C0A09"/>
    <w:rsid w:val="006C748D"/>
    <w:rsid w:val="006E0ADC"/>
    <w:rsid w:val="006E1B46"/>
    <w:rsid w:val="006F7536"/>
    <w:rsid w:val="007007CE"/>
    <w:rsid w:val="00704F4D"/>
    <w:rsid w:val="00711007"/>
    <w:rsid w:val="00723F41"/>
    <w:rsid w:val="00731089"/>
    <w:rsid w:val="007338CE"/>
    <w:rsid w:val="00737B09"/>
    <w:rsid w:val="007458D3"/>
    <w:rsid w:val="00746E59"/>
    <w:rsid w:val="00763F4B"/>
    <w:rsid w:val="00776260"/>
    <w:rsid w:val="00783103"/>
    <w:rsid w:val="007A071F"/>
    <w:rsid w:val="007A6532"/>
    <w:rsid w:val="007B4F39"/>
    <w:rsid w:val="007F746A"/>
    <w:rsid w:val="00816E29"/>
    <w:rsid w:val="00824E2E"/>
    <w:rsid w:val="00830CE5"/>
    <w:rsid w:val="0083312B"/>
    <w:rsid w:val="0086614A"/>
    <w:rsid w:val="008706B4"/>
    <w:rsid w:val="00873E1E"/>
    <w:rsid w:val="00885BF1"/>
    <w:rsid w:val="008902F7"/>
    <w:rsid w:val="00894032"/>
    <w:rsid w:val="008A3732"/>
    <w:rsid w:val="008A75F7"/>
    <w:rsid w:val="008B07ED"/>
    <w:rsid w:val="008B66FC"/>
    <w:rsid w:val="008C09AE"/>
    <w:rsid w:val="008C58EA"/>
    <w:rsid w:val="008D085E"/>
    <w:rsid w:val="008D28DC"/>
    <w:rsid w:val="008D3CF3"/>
    <w:rsid w:val="008D6DF8"/>
    <w:rsid w:val="008E75C3"/>
    <w:rsid w:val="008F34E3"/>
    <w:rsid w:val="00916F6E"/>
    <w:rsid w:val="009202AB"/>
    <w:rsid w:val="00932558"/>
    <w:rsid w:val="0094415C"/>
    <w:rsid w:val="009473D9"/>
    <w:rsid w:val="00960F89"/>
    <w:rsid w:val="00963A54"/>
    <w:rsid w:val="00964D85"/>
    <w:rsid w:val="0096669D"/>
    <w:rsid w:val="00971B60"/>
    <w:rsid w:val="009856A2"/>
    <w:rsid w:val="009964A7"/>
    <w:rsid w:val="00996A1B"/>
    <w:rsid w:val="009A0E87"/>
    <w:rsid w:val="009B06D1"/>
    <w:rsid w:val="009B7D35"/>
    <w:rsid w:val="009E38D9"/>
    <w:rsid w:val="009F0B38"/>
    <w:rsid w:val="009F0C69"/>
    <w:rsid w:val="009F56FA"/>
    <w:rsid w:val="00A01BBA"/>
    <w:rsid w:val="00A04C62"/>
    <w:rsid w:val="00A057BF"/>
    <w:rsid w:val="00A07A91"/>
    <w:rsid w:val="00A645C3"/>
    <w:rsid w:val="00A64687"/>
    <w:rsid w:val="00A73515"/>
    <w:rsid w:val="00A757D8"/>
    <w:rsid w:val="00A75914"/>
    <w:rsid w:val="00A82EC3"/>
    <w:rsid w:val="00A9475A"/>
    <w:rsid w:val="00A97E8C"/>
    <w:rsid w:val="00AA3E08"/>
    <w:rsid w:val="00AB0CBE"/>
    <w:rsid w:val="00AE379D"/>
    <w:rsid w:val="00AF20EA"/>
    <w:rsid w:val="00B05B5D"/>
    <w:rsid w:val="00B15B10"/>
    <w:rsid w:val="00B7000D"/>
    <w:rsid w:val="00B759B7"/>
    <w:rsid w:val="00B77404"/>
    <w:rsid w:val="00B82591"/>
    <w:rsid w:val="00B916D6"/>
    <w:rsid w:val="00B95168"/>
    <w:rsid w:val="00B96D32"/>
    <w:rsid w:val="00BA3E0B"/>
    <w:rsid w:val="00BB107C"/>
    <w:rsid w:val="00BB21DC"/>
    <w:rsid w:val="00BB3429"/>
    <w:rsid w:val="00BC5772"/>
    <w:rsid w:val="00BE0A0E"/>
    <w:rsid w:val="00BE1DA2"/>
    <w:rsid w:val="00C010AF"/>
    <w:rsid w:val="00C07C89"/>
    <w:rsid w:val="00C24ED9"/>
    <w:rsid w:val="00C47921"/>
    <w:rsid w:val="00C627B4"/>
    <w:rsid w:val="00C72E0A"/>
    <w:rsid w:val="00C7412C"/>
    <w:rsid w:val="00C9421C"/>
    <w:rsid w:val="00CB5A4B"/>
    <w:rsid w:val="00CD2DE4"/>
    <w:rsid w:val="00CE07ED"/>
    <w:rsid w:val="00CE3BA0"/>
    <w:rsid w:val="00CF1A69"/>
    <w:rsid w:val="00CF1FAB"/>
    <w:rsid w:val="00CF62D8"/>
    <w:rsid w:val="00D064B0"/>
    <w:rsid w:val="00D1699D"/>
    <w:rsid w:val="00D203A3"/>
    <w:rsid w:val="00D249D4"/>
    <w:rsid w:val="00D252C5"/>
    <w:rsid w:val="00D31F08"/>
    <w:rsid w:val="00D507FD"/>
    <w:rsid w:val="00D53531"/>
    <w:rsid w:val="00D654B1"/>
    <w:rsid w:val="00D839DC"/>
    <w:rsid w:val="00D91115"/>
    <w:rsid w:val="00D937E8"/>
    <w:rsid w:val="00D97E37"/>
    <w:rsid w:val="00DA490F"/>
    <w:rsid w:val="00DA5843"/>
    <w:rsid w:val="00DC3B22"/>
    <w:rsid w:val="00DC5D66"/>
    <w:rsid w:val="00DD3812"/>
    <w:rsid w:val="00DE043D"/>
    <w:rsid w:val="00DE707C"/>
    <w:rsid w:val="00DF33D0"/>
    <w:rsid w:val="00DF578E"/>
    <w:rsid w:val="00E1534F"/>
    <w:rsid w:val="00E22CD9"/>
    <w:rsid w:val="00E31390"/>
    <w:rsid w:val="00E419E0"/>
    <w:rsid w:val="00E607DA"/>
    <w:rsid w:val="00E6154D"/>
    <w:rsid w:val="00E62C08"/>
    <w:rsid w:val="00E63D5F"/>
    <w:rsid w:val="00E66BF2"/>
    <w:rsid w:val="00E8554F"/>
    <w:rsid w:val="00E860C9"/>
    <w:rsid w:val="00E91AEB"/>
    <w:rsid w:val="00E95053"/>
    <w:rsid w:val="00E9793D"/>
    <w:rsid w:val="00EA0B82"/>
    <w:rsid w:val="00EA5289"/>
    <w:rsid w:val="00EA5CAF"/>
    <w:rsid w:val="00EA7826"/>
    <w:rsid w:val="00EB5F9F"/>
    <w:rsid w:val="00ED2BB8"/>
    <w:rsid w:val="00EE0A24"/>
    <w:rsid w:val="00EF3550"/>
    <w:rsid w:val="00F01F70"/>
    <w:rsid w:val="00F048AE"/>
    <w:rsid w:val="00F16F5A"/>
    <w:rsid w:val="00F25534"/>
    <w:rsid w:val="00F3474A"/>
    <w:rsid w:val="00F34D4A"/>
    <w:rsid w:val="00F36034"/>
    <w:rsid w:val="00F378DA"/>
    <w:rsid w:val="00F42B02"/>
    <w:rsid w:val="00F514D2"/>
    <w:rsid w:val="00F53044"/>
    <w:rsid w:val="00F56702"/>
    <w:rsid w:val="00F570AD"/>
    <w:rsid w:val="00F660D4"/>
    <w:rsid w:val="00F72D2C"/>
    <w:rsid w:val="00F734B3"/>
    <w:rsid w:val="00F8100E"/>
    <w:rsid w:val="00F820A0"/>
    <w:rsid w:val="00F955FC"/>
    <w:rsid w:val="00FA54FE"/>
    <w:rsid w:val="00FB07C0"/>
    <w:rsid w:val="00FB4F32"/>
    <w:rsid w:val="00FC14C0"/>
    <w:rsid w:val="00FE15C9"/>
    <w:rsid w:val="00FF3D2D"/>
    <w:rsid w:val="00FF6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6D614BA1-F1B8-479F-B7C1-5CF87F0A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90D17"/>
    <w:pPr>
      <w:tabs>
        <w:tab w:val="center" w:pos="4819"/>
        <w:tab w:val="right" w:pos="9638"/>
      </w:tabs>
    </w:pPr>
  </w:style>
  <w:style w:type="paragraph" w:styleId="Pidipagina">
    <w:name w:val="footer"/>
    <w:basedOn w:val="Normale"/>
    <w:link w:val="PidipaginaCarattere"/>
    <w:uiPriority w:val="99"/>
    <w:rsid w:val="00490D17"/>
    <w:pPr>
      <w:tabs>
        <w:tab w:val="center" w:pos="4819"/>
        <w:tab w:val="right" w:pos="9638"/>
      </w:tabs>
    </w:pPr>
  </w:style>
  <w:style w:type="character" w:styleId="Collegamentoipertestuale">
    <w:name w:val="Hyperlink"/>
    <w:rsid w:val="00FB38F9"/>
    <w:rPr>
      <w:color w:val="0000FF"/>
      <w:u w:val="single"/>
    </w:rPr>
  </w:style>
  <w:style w:type="paragraph" w:styleId="Testofumetto">
    <w:name w:val="Balloon Text"/>
    <w:basedOn w:val="Normale"/>
    <w:semiHidden/>
    <w:rsid w:val="000263C0"/>
    <w:rPr>
      <w:rFonts w:ascii="Tahoma" w:hAnsi="Tahoma" w:cs="Tahoma"/>
      <w:sz w:val="16"/>
      <w:szCs w:val="16"/>
    </w:rPr>
  </w:style>
  <w:style w:type="paragraph" w:styleId="Didascalia">
    <w:name w:val="caption"/>
    <w:basedOn w:val="Normale"/>
    <w:next w:val="Normale"/>
    <w:qFormat/>
    <w:rsid w:val="00B96D32"/>
    <w:rPr>
      <w:b/>
      <w:bCs/>
      <w:sz w:val="20"/>
    </w:rPr>
  </w:style>
  <w:style w:type="character" w:styleId="Rimandocommento">
    <w:name w:val="annotation reference"/>
    <w:semiHidden/>
    <w:rsid w:val="00B96D32"/>
    <w:rPr>
      <w:sz w:val="16"/>
      <w:szCs w:val="16"/>
    </w:rPr>
  </w:style>
  <w:style w:type="paragraph" w:styleId="Testocommento">
    <w:name w:val="annotation text"/>
    <w:basedOn w:val="Normale"/>
    <w:semiHidden/>
    <w:rsid w:val="00B96D32"/>
    <w:rPr>
      <w:sz w:val="20"/>
    </w:rPr>
  </w:style>
  <w:style w:type="paragraph" w:styleId="Soggettocommento">
    <w:name w:val="annotation subject"/>
    <w:basedOn w:val="Testocommento"/>
    <w:next w:val="Testocommento"/>
    <w:semiHidden/>
    <w:rsid w:val="00B96D32"/>
    <w:rPr>
      <w:b/>
      <w:bCs/>
    </w:rPr>
  </w:style>
  <w:style w:type="table" w:styleId="Grigliatabella">
    <w:name w:val="Table Grid"/>
    <w:basedOn w:val="Tabellanormale"/>
    <w:rsid w:val="00920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locked/>
    <w:rsid w:val="00D839DC"/>
    <w:rPr>
      <w:sz w:val="24"/>
    </w:rPr>
  </w:style>
  <w:style w:type="character" w:customStyle="1" w:styleId="IntestazioneCarattere">
    <w:name w:val="Intestazione Carattere"/>
    <w:link w:val="Intestazione"/>
    <w:uiPriority w:val="99"/>
    <w:locked/>
    <w:rsid w:val="00D839DC"/>
    <w:rPr>
      <w:sz w:val="24"/>
    </w:rPr>
  </w:style>
  <w:style w:type="character" w:customStyle="1" w:styleId="apple-converted-space">
    <w:name w:val="apple-converted-space"/>
    <w:rsid w:val="00017B78"/>
  </w:style>
  <w:style w:type="paragraph" w:customStyle="1" w:styleId="Default">
    <w:name w:val="Default"/>
    <w:rsid w:val="009964A7"/>
    <w:pPr>
      <w:autoSpaceDE w:val="0"/>
      <w:autoSpaceDN w:val="0"/>
      <w:adjustRightInd w:val="0"/>
    </w:pPr>
    <w:rPr>
      <w:rFonts w:ascii="Calibri" w:hAnsi="Calibri" w:cs="Calibri"/>
      <w:color w:val="000000"/>
      <w:sz w:val="24"/>
      <w:szCs w:val="24"/>
      <w:lang w:val="it-IT" w:eastAsia="it-IT"/>
    </w:rPr>
  </w:style>
  <w:style w:type="character" w:styleId="Collegamentovisitato">
    <w:name w:val="FollowedHyperlink"/>
    <w:rsid w:val="00627E3D"/>
    <w:rPr>
      <w:color w:val="800080"/>
      <w:u w:val="single"/>
    </w:rPr>
  </w:style>
  <w:style w:type="paragraph" w:styleId="NormaleWeb">
    <w:name w:val="Normal (Web)"/>
    <w:basedOn w:val="Normale"/>
    <w:uiPriority w:val="99"/>
    <w:unhideWhenUsed/>
    <w:rsid w:val="00564E34"/>
    <w:pPr>
      <w:spacing w:before="100" w:beforeAutospacing="1" w:after="100" w:afterAutospacing="1"/>
    </w:pPr>
    <w:rPr>
      <w:rFonts w:ascii="Times New Roman" w:hAnsi="Times New Roman"/>
      <w:szCs w:val="24"/>
      <w:lang w:val="en-GB" w:eastAsia="en-GB"/>
    </w:rPr>
  </w:style>
  <w:style w:type="paragraph" w:styleId="Paragrafoelenco">
    <w:name w:val="List Paragraph"/>
    <w:basedOn w:val="Normale"/>
    <w:uiPriority w:val="34"/>
    <w:qFormat/>
    <w:rsid w:val="00AF2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73431">
      <w:bodyDiv w:val="1"/>
      <w:marLeft w:val="0"/>
      <w:marRight w:val="0"/>
      <w:marTop w:val="0"/>
      <w:marBottom w:val="0"/>
      <w:divBdr>
        <w:top w:val="none" w:sz="0" w:space="0" w:color="auto"/>
        <w:left w:val="none" w:sz="0" w:space="0" w:color="auto"/>
        <w:bottom w:val="none" w:sz="0" w:space="0" w:color="auto"/>
        <w:right w:val="none" w:sz="0" w:space="0" w:color="auto"/>
      </w:divBdr>
    </w:div>
    <w:div w:id="657538997">
      <w:bodyDiv w:val="1"/>
      <w:marLeft w:val="0"/>
      <w:marRight w:val="0"/>
      <w:marTop w:val="0"/>
      <w:marBottom w:val="0"/>
      <w:divBdr>
        <w:top w:val="none" w:sz="0" w:space="0" w:color="auto"/>
        <w:left w:val="none" w:sz="0" w:space="0" w:color="auto"/>
        <w:bottom w:val="none" w:sz="0" w:space="0" w:color="auto"/>
        <w:right w:val="none" w:sz="0" w:space="0" w:color="auto"/>
      </w:divBdr>
      <w:divsChild>
        <w:div w:id="327711234">
          <w:marLeft w:val="0"/>
          <w:marRight w:val="0"/>
          <w:marTop w:val="225"/>
          <w:marBottom w:val="225"/>
          <w:divBdr>
            <w:top w:val="none" w:sz="0" w:space="0" w:color="auto"/>
            <w:left w:val="none" w:sz="0" w:space="0" w:color="auto"/>
            <w:bottom w:val="none" w:sz="0" w:space="0" w:color="auto"/>
            <w:right w:val="none" w:sz="0" w:space="0" w:color="auto"/>
          </w:divBdr>
          <w:divsChild>
            <w:div w:id="1688822958">
              <w:marLeft w:val="0"/>
              <w:marRight w:val="0"/>
              <w:marTop w:val="0"/>
              <w:marBottom w:val="0"/>
              <w:divBdr>
                <w:top w:val="single" w:sz="6" w:space="0" w:color="1F4152"/>
                <w:left w:val="single" w:sz="6" w:space="0" w:color="1F4152"/>
                <w:bottom w:val="single" w:sz="6" w:space="0" w:color="1F4152"/>
                <w:right w:val="single" w:sz="6" w:space="0" w:color="1F4152"/>
              </w:divBdr>
              <w:divsChild>
                <w:div w:id="53924489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547957524">
          <w:marLeft w:val="0"/>
          <w:marRight w:val="0"/>
          <w:marTop w:val="225"/>
          <w:marBottom w:val="225"/>
          <w:divBdr>
            <w:top w:val="none" w:sz="0" w:space="0" w:color="auto"/>
            <w:left w:val="none" w:sz="0" w:space="0" w:color="auto"/>
            <w:bottom w:val="none" w:sz="0" w:space="0" w:color="auto"/>
            <w:right w:val="none" w:sz="0" w:space="0" w:color="auto"/>
          </w:divBdr>
          <w:divsChild>
            <w:div w:id="118763444">
              <w:marLeft w:val="0"/>
              <w:marRight w:val="0"/>
              <w:marTop w:val="0"/>
              <w:marBottom w:val="0"/>
              <w:divBdr>
                <w:top w:val="single" w:sz="6" w:space="0" w:color="1F4152"/>
                <w:left w:val="single" w:sz="6" w:space="0" w:color="1F4152"/>
                <w:bottom w:val="single" w:sz="6" w:space="0" w:color="1F4152"/>
                <w:right w:val="single" w:sz="6" w:space="0" w:color="1F4152"/>
              </w:divBdr>
              <w:divsChild>
                <w:div w:id="924923875">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sChild>
    </w:div>
    <w:div w:id="813760670">
      <w:bodyDiv w:val="1"/>
      <w:marLeft w:val="0"/>
      <w:marRight w:val="0"/>
      <w:marTop w:val="0"/>
      <w:marBottom w:val="0"/>
      <w:divBdr>
        <w:top w:val="none" w:sz="0" w:space="0" w:color="auto"/>
        <w:left w:val="none" w:sz="0" w:space="0" w:color="auto"/>
        <w:bottom w:val="none" w:sz="0" w:space="0" w:color="auto"/>
        <w:right w:val="none" w:sz="0" w:space="0" w:color="auto"/>
      </w:divBdr>
      <w:divsChild>
        <w:div w:id="378944778">
          <w:marLeft w:val="0"/>
          <w:marRight w:val="0"/>
          <w:marTop w:val="225"/>
          <w:marBottom w:val="225"/>
          <w:divBdr>
            <w:top w:val="none" w:sz="0" w:space="0" w:color="auto"/>
            <w:left w:val="none" w:sz="0" w:space="0" w:color="auto"/>
            <w:bottom w:val="none" w:sz="0" w:space="0" w:color="auto"/>
            <w:right w:val="none" w:sz="0" w:space="0" w:color="auto"/>
          </w:divBdr>
          <w:divsChild>
            <w:div w:id="157624480">
              <w:marLeft w:val="0"/>
              <w:marRight w:val="0"/>
              <w:marTop w:val="0"/>
              <w:marBottom w:val="0"/>
              <w:divBdr>
                <w:top w:val="single" w:sz="6" w:space="0" w:color="1F4152"/>
                <w:left w:val="single" w:sz="6" w:space="0" w:color="1F4152"/>
                <w:bottom w:val="single" w:sz="6" w:space="0" w:color="1F4152"/>
                <w:right w:val="single" w:sz="6" w:space="0" w:color="1F4152"/>
              </w:divBdr>
              <w:divsChild>
                <w:div w:id="1726178354">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578369880">
          <w:marLeft w:val="0"/>
          <w:marRight w:val="0"/>
          <w:marTop w:val="0"/>
          <w:marBottom w:val="0"/>
          <w:divBdr>
            <w:top w:val="none" w:sz="0" w:space="0" w:color="auto"/>
            <w:left w:val="none" w:sz="0" w:space="0" w:color="auto"/>
            <w:bottom w:val="none" w:sz="0" w:space="0" w:color="auto"/>
            <w:right w:val="none" w:sz="0" w:space="0" w:color="auto"/>
          </w:divBdr>
        </w:div>
      </w:divsChild>
    </w:div>
    <w:div w:id="863906044">
      <w:bodyDiv w:val="1"/>
      <w:marLeft w:val="0"/>
      <w:marRight w:val="0"/>
      <w:marTop w:val="0"/>
      <w:marBottom w:val="0"/>
      <w:divBdr>
        <w:top w:val="none" w:sz="0" w:space="0" w:color="auto"/>
        <w:left w:val="none" w:sz="0" w:space="0" w:color="auto"/>
        <w:bottom w:val="none" w:sz="0" w:space="0" w:color="auto"/>
        <w:right w:val="none" w:sz="0" w:space="0" w:color="auto"/>
      </w:divBdr>
    </w:div>
    <w:div w:id="993799473">
      <w:bodyDiv w:val="1"/>
      <w:marLeft w:val="0"/>
      <w:marRight w:val="0"/>
      <w:marTop w:val="0"/>
      <w:marBottom w:val="0"/>
      <w:divBdr>
        <w:top w:val="none" w:sz="0" w:space="0" w:color="auto"/>
        <w:left w:val="none" w:sz="0" w:space="0" w:color="auto"/>
        <w:bottom w:val="none" w:sz="0" w:space="0" w:color="auto"/>
        <w:right w:val="none" w:sz="0" w:space="0" w:color="auto"/>
      </w:divBdr>
    </w:div>
    <w:div w:id="1089348067">
      <w:bodyDiv w:val="1"/>
      <w:marLeft w:val="0"/>
      <w:marRight w:val="0"/>
      <w:marTop w:val="0"/>
      <w:marBottom w:val="0"/>
      <w:divBdr>
        <w:top w:val="none" w:sz="0" w:space="0" w:color="auto"/>
        <w:left w:val="none" w:sz="0" w:space="0" w:color="auto"/>
        <w:bottom w:val="none" w:sz="0" w:space="0" w:color="auto"/>
        <w:right w:val="none" w:sz="0" w:space="0" w:color="auto"/>
      </w:divBdr>
    </w:div>
    <w:div w:id="1389693585">
      <w:bodyDiv w:val="1"/>
      <w:marLeft w:val="0"/>
      <w:marRight w:val="0"/>
      <w:marTop w:val="0"/>
      <w:marBottom w:val="0"/>
      <w:divBdr>
        <w:top w:val="none" w:sz="0" w:space="0" w:color="auto"/>
        <w:left w:val="none" w:sz="0" w:space="0" w:color="auto"/>
        <w:bottom w:val="none" w:sz="0" w:space="0" w:color="auto"/>
        <w:right w:val="none" w:sz="0" w:space="0" w:color="auto"/>
      </w:divBdr>
      <w:divsChild>
        <w:div w:id="186720424">
          <w:marLeft w:val="0"/>
          <w:marRight w:val="0"/>
          <w:marTop w:val="225"/>
          <w:marBottom w:val="225"/>
          <w:divBdr>
            <w:top w:val="none" w:sz="0" w:space="0" w:color="auto"/>
            <w:left w:val="none" w:sz="0" w:space="0" w:color="auto"/>
            <w:bottom w:val="none" w:sz="0" w:space="0" w:color="auto"/>
            <w:right w:val="none" w:sz="0" w:space="0" w:color="auto"/>
          </w:divBdr>
          <w:divsChild>
            <w:div w:id="535506150">
              <w:marLeft w:val="0"/>
              <w:marRight w:val="0"/>
              <w:marTop w:val="0"/>
              <w:marBottom w:val="0"/>
              <w:divBdr>
                <w:top w:val="single" w:sz="6" w:space="0" w:color="1F4152"/>
                <w:left w:val="single" w:sz="6" w:space="0" w:color="1F4152"/>
                <w:bottom w:val="single" w:sz="6" w:space="0" w:color="1F4152"/>
                <w:right w:val="single" w:sz="6" w:space="0" w:color="1F4152"/>
              </w:divBdr>
              <w:divsChild>
                <w:div w:id="90638409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871726204">
          <w:marLeft w:val="0"/>
          <w:marRight w:val="0"/>
          <w:marTop w:val="0"/>
          <w:marBottom w:val="0"/>
          <w:divBdr>
            <w:top w:val="none" w:sz="0" w:space="0" w:color="auto"/>
            <w:left w:val="none" w:sz="0" w:space="0" w:color="auto"/>
            <w:bottom w:val="none" w:sz="0" w:space="0" w:color="auto"/>
            <w:right w:val="none" w:sz="0" w:space="0" w:color="auto"/>
          </w:divBdr>
        </w:div>
      </w:divsChild>
    </w:div>
    <w:div w:id="1702972821">
      <w:bodyDiv w:val="1"/>
      <w:marLeft w:val="0"/>
      <w:marRight w:val="0"/>
      <w:marTop w:val="0"/>
      <w:marBottom w:val="0"/>
      <w:divBdr>
        <w:top w:val="none" w:sz="0" w:space="0" w:color="auto"/>
        <w:left w:val="none" w:sz="0" w:space="0" w:color="auto"/>
        <w:bottom w:val="none" w:sz="0" w:space="0" w:color="auto"/>
        <w:right w:val="none" w:sz="0" w:space="0" w:color="auto"/>
      </w:divBdr>
      <w:divsChild>
        <w:div w:id="1134719390">
          <w:marLeft w:val="0"/>
          <w:marRight w:val="0"/>
          <w:marTop w:val="0"/>
          <w:marBottom w:val="0"/>
          <w:divBdr>
            <w:top w:val="none" w:sz="0" w:space="0" w:color="auto"/>
            <w:left w:val="none" w:sz="0" w:space="0" w:color="auto"/>
            <w:bottom w:val="none" w:sz="0" w:space="0" w:color="auto"/>
            <w:right w:val="none" w:sz="0" w:space="0" w:color="auto"/>
          </w:divBdr>
          <w:divsChild>
            <w:div w:id="1461151306">
              <w:marLeft w:val="75"/>
              <w:marRight w:val="0"/>
              <w:marTop w:val="0"/>
              <w:marBottom w:val="0"/>
              <w:divBdr>
                <w:top w:val="none" w:sz="0" w:space="0" w:color="auto"/>
                <w:left w:val="none" w:sz="0" w:space="0" w:color="auto"/>
                <w:bottom w:val="none" w:sz="0" w:space="0" w:color="auto"/>
                <w:right w:val="none" w:sz="0" w:space="0" w:color="auto"/>
              </w:divBdr>
              <w:divsChild>
                <w:div w:id="227768010">
                  <w:marLeft w:val="0"/>
                  <w:marRight w:val="0"/>
                  <w:marTop w:val="0"/>
                  <w:marBottom w:val="0"/>
                  <w:divBdr>
                    <w:top w:val="none" w:sz="0" w:space="0" w:color="auto"/>
                    <w:left w:val="none" w:sz="0" w:space="0" w:color="auto"/>
                    <w:bottom w:val="none" w:sz="0" w:space="0" w:color="auto"/>
                    <w:right w:val="none" w:sz="0" w:space="0" w:color="auto"/>
                  </w:divBdr>
                  <w:divsChild>
                    <w:div w:id="2005090746">
                      <w:marLeft w:val="0"/>
                      <w:marRight w:val="0"/>
                      <w:marTop w:val="0"/>
                      <w:marBottom w:val="150"/>
                      <w:divBdr>
                        <w:top w:val="single" w:sz="6" w:space="4" w:color="FFFFFF"/>
                        <w:left w:val="single" w:sz="6" w:space="4" w:color="FFFFFF"/>
                        <w:bottom w:val="single" w:sz="6" w:space="4" w:color="FFFFFF"/>
                        <w:right w:val="single" w:sz="6" w:space="4" w:color="FFFFFF"/>
                      </w:divBdr>
                      <w:divsChild>
                        <w:div w:id="10535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67117">
      <w:bodyDiv w:val="1"/>
      <w:marLeft w:val="0"/>
      <w:marRight w:val="0"/>
      <w:marTop w:val="0"/>
      <w:marBottom w:val="0"/>
      <w:divBdr>
        <w:top w:val="none" w:sz="0" w:space="0" w:color="auto"/>
        <w:left w:val="none" w:sz="0" w:space="0" w:color="auto"/>
        <w:bottom w:val="none" w:sz="0" w:space="0" w:color="auto"/>
        <w:right w:val="none" w:sz="0" w:space="0" w:color="auto"/>
      </w:divBdr>
    </w:div>
    <w:div w:id="1837529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23FBB-88B0-406A-9AE4-86655C4D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1</TotalTime>
  <Pages>10</Pages>
  <Words>3383</Words>
  <Characters>19289</Characters>
  <Application>Microsoft Office Word</Application>
  <DocSecurity>0</DocSecurity>
  <Lines>160</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Anno Titolo classe fascicolo</vt:lpstr>
      <vt:lpstr>Anno Titolo classe fascicolo</vt:lpstr>
    </vt:vector>
  </TitlesOfParts>
  <Company>Università di Trieste</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 Titolo classe fascicolo</dc:title>
  <dc:subject/>
  <dc:creator>2988</dc:creator>
  <cp:keywords/>
  <cp:lastModifiedBy>sara</cp:lastModifiedBy>
  <cp:revision>2</cp:revision>
  <cp:lastPrinted>2013-11-12T07:46:00Z</cp:lastPrinted>
  <dcterms:created xsi:type="dcterms:W3CDTF">2020-07-07T10:45:00Z</dcterms:created>
  <dcterms:modified xsi:type="dcterms:W3CDTF">2020-07-07T10:45:00Z</dcterms:modified>
</cp:coreProperties>
</file>